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1.xml" ContentType="application/vnd.openxmlformats-officedocument.customXml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7979211"/>
        <w:docPartObj>
          <w:docPartGallery w:val="Cover Pages"/>
          <w:docPartUnique/>
        </w:docPartObj>
      </w:sdtPr>
      <w:sdtContent>
        <w:p w14:paraId="440A879F" w14:textId="1C7DFF74" w:rsidR="00CA6545" w:rsidRDefault="001C0808">
          <w:r>
            <w:rPr>
              <w:noProof/>
            </w:rPr>
            <mc:AlternateContent>
              <mc:Choice Requires="wps">
                <w:drawing>
                  <wp:anchor distT="0" distB="0" distL="114300" distR="114300" simplePos="0" relativeHeight="251655167" behindDoc="0" locked="0" layoutInCell="1" allowOverlap="1" wp14:anchorId="1CAAB349" wp14:editId="4AA53B60">
                    <wp:simplePos x="0" y="0"/>
                    <wp:positionH relativeFrom="rightMargin">
                      <wp:posOffset>-1058545</wp:posOffset>
                    </wp:positionH>
                    <wp:positionV relativeFrom="paragraph">
                      <wp:posOffset>-717550</wp:posOffset>
                    </wp:positionV>
                    <wp:extent cx="1328420" cy="10668000"/>
                    <wp:effectExtent l="0" t="0" r="5080" b="0"/>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8420" cy="10668000"/>
                            </a:xfrm>
                            <a:prstGeom prst="rect">
                              <a:avLst/>
                            </a:prstGeom>
                            <a:solidFill>
                              <a:schemeClr val="accent6"/>
                            </a:solidFill>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6FDF5BFF" id="Rectangle 460" o:spid="_x0000_s1026" style="position:absolute;margin-left:-83.35pt;margin-top:-56.5pt;width:104.6pt;height:840pt;z-index:251655167;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" fillcolor="#f79646 [3209]" stroked="f">
                    <w10:wrap anchorx="margin"/>
                  </v:rect>
                </w:pict>
              </mc:Fallback>
            </mc:AlternateContent>
          </w:r>
          <w:r w:rsidR="00CA6545" w:rsidRPr="00CA6545">
            <w:rPr>
              <w:noProof/>
            </w:rPr>
            <w:drawing>
              <wp:anchor distT="0" distB="0" distL="114300" distR="114300" simplePos="0" relativeHeight="251669504" behindDoc="0" locked="0" layoutInCell="1" allowOverlap="1" wp14:anchorId="08B2A099" wp14:editId="3901784D">
                <wp:simplePos x="0" y="0"/>
                <wp:positionH relativeFrom="page">
                  <wp:posOffset>114300</wp:posOffset>
                </wp:positionH>
                <wp:positionV relativeFrom="paragraph">
                  <wp:posOffset>-638810</wp:posOffset>
                </wp:positionV>
                <wp:extent cx="1905000" cy="7294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05000" cy="729463"/>
                        </a:xfrm>
                        <a:prstGeom prst="rect">
                          <a:avLst/>
                        </a:prstGeom>
                      </pic:spPr>
                    </pic:pic>
                  </a:graphicData>
                </a:graphic>
                <wp14:sizeRelH relativeFrom="margin">
                  <wp14:pctWidth>0</wp14:pctWidth>
                </wp14:sizeRelH>
                <wp14:sizeRelV relativeFrom="margin">
                  <wp14:pctHeight>0</wp14:pctHeight>
                </wp14:sizeRelV>
              </wp:anchor>
            </w:drawing>
          </w:r>
        </w:p>
        <w:p w14:paraId="789466A2" w14:textId="3967870C" w:rsidR="00B70414" w:rsidRDefault="000D26B6">
          <w:pPr>
            <w:spacing w:after="0" w:line="240" w:lineRule="auto"/>
          </w:pPr>
          <w:r>
            <w:rPr>
              <w:noProof/>
            </w:rPr>
            <mc:AlternateContent>
              <mc:Choice Requires="wps">
                <w:drawing>
                  <wp:anchor distT="45720" distB="45720" distL="114300" distR="114300" simplePos="0" relativeHeight="251656192" behindDoc="0" locked="0" layoutInCell="1" allowOverlap="1" wp14:anchorId="47A3BA3C" wp14:editId="7385C771">
                    <wp:simplePos x="0" y="0"/>
                    <wp:positionH relativeFrom="page">
                      <wp:posOffset>762000</wp:posOffset>
                    </wp:positionH>
                    <wp:positionV relativeFrom="paragraph">
                      <wp:posOffset>1129665</wp:posOffset>
                    </wp:positionV>
                    <wp:extent cx="6267450" cy="12446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244600"/>
                            </a:xfrm>
                            <a:prstGeom prst="rect">
                              <a:avLst/>
                            </a:prstGeom>
                            <a:solidFill>
                              <a:schemeClr val="accent6">
                                <a:lumMod val="60000"/>
                                <a:lumOff val="40000"/>
                              </a:schemeClr>
                            </a:solidFill>
                            <a:ln w="9525">
                              <a:solidFill>
                                <a:schemeClr val="tx1">
                                  <a:lumMod val="95000"/>
                                  <a:lumOff val="5000"/>
                                </a:schemeClr>
                              </a:solidFill>
                              <a:miter lim="800000"/>
                              <a:headEnd/>
                              <a:tailEnd/>
                            </a:ln>
                          </wps:spPr>
                          <wps:txbx>
                            <w:txbxContent>
                              <w:p w14:paraId="093233AD" w14:textId="77777777" w:rsidR="000D26B6" w:rsidRPr="000D26B6" w:rsidRDefault="000B564C" w:rsidP="001A4D3D">
                                <w:pPr>
                                  <w:jc w:val="center"/>
                                  <w:rPr>
                                    <w:rFonts w:ascii="Times New Roman" w:eastAsia="Gungsuh" w:hAnsi="Times New Roman"/>
                                    <w:sz w:val="72"/>
                                    <w:szCs w:val="72"/>
                                  </w:rPr>
                                </w:pPr>
                                <w:r w:rsidRPr="000D26B6">
                                  <w:rPr>
                                    <w:rFonts w:ascii="Times New Roman" w:eastAsia="Gungsuh" w:hAnsi="Times New Roman"/>
                                    <w:sz w:val="72"/>
                                    <w:szCs w:val="72"/>
                                  </w:rPr>
                                  <w:t>C</w:t>
                                </w:r>
                                <w:r w:rsidR="0077149A" w:rsidRPr="000D26B6">
                                  <w:rPr>
                                    <w:rFonts w:ascii="Times New Roman" w:eastAsia="Gungsuh" w:hAnsi="Times New Roman"/>
                                    <w:sz w:val="72"/>
                                    <w:szCs w:val="72"/>
                                  </w:rPr>
                                  <w:t>lassic</w:t>
                                </w:r>
                                <w:r w:rsidR="000D26B6" w:rsidRPr="000D26B6">
                                  <w:rPr>
                                    <w:rFonts w:ascii="Times New Roman" w:eastAsia="Gungsuh" w:hAnsi="Times New Roman"/>
                                    <w:sz w:val="72"/>
                                    <w:szCs w:val="72"/>
                                  </w:rPr>
                                  <w:t>al Civilisation</w:t>
                                </w:r>
                              </w:p>
                              <w:p w14:paraId="5456C489" w14:textId="7AB539F1" w:rsidR="000D26B6" w:rsidRPr="000D26B6" w:rsidRDefault="000D26B6" w:rsidP="001A4D3D">
                                <w:pPr>
                                  <w:jc w:val="center"/>
                                  <w:rPr>
                                    <w:rFonts w:ascii="Times New Roman" w:eastAsia="Gungsuh" w:hAnsi="Times New Roman"/>
                                    <w:sz w:val="72"/>
                                    <w:szCs w:val="72"/>
                                  </w:rPr>
                                </w:pPr>
                                <w:r w:rsidRPr="000D26B6">
                                  <w:rPr>
                                    <w:rFonts w:ascii="Times New Roman" w:eastAsia="Gungsuh" w:hAnsi="Times New Roman"/>
                                    <w:sz w:val="72"/>
                                    <w:szCs w:val="72"/>
                                  </w:rPr>
                                  <w:t>A Level</w:t>
                                </w:r>
                              </w:p>
                              <w:p w14:paraId="0A56DCCB" w14:textId="77777777" w:rsidR="000D26B6" w:rsidRPr="000D26B6" w:rsidRDefault="000D26B6" w:rsidP="001A4D3D">
                                <w:pPr>
                                  <w:jc w:val="center"/>
                                  <w:rPr>
                                    <w:rFonts w:ascii="Times New Roman" w:eastAsia="Gungsuh" w:hAnsi="Times New Roman"/>
                                    <w:sz w:val="28"/>
                                    <w:szCs w:val="28"/>
                                  </w:rPr>
                                </w:pPr>
                              </w:p>
                              <w:p w14:paraId="1A06964E" w14:textId="16510DE5" w:rsidR="00CA6545" w:rsidRPr="000D26B6" w:rsidRDefault="00CA6545" w:rsidP="001A4D3D">
                                <w:pPr>
                                  <w:jc w:val="center"/>
                                  <w:rPr>
                                    <w:rFonts w:ascii="Algerian" w:eastAsia="Gungsuh" w:hAnsi="Algerian"/>
                                    <w:sz w:val="28"/>
                                    <w:szCs w:val="28"/>
                                  </w:rPr>
                                </w:pPr>
                                <w:r w:rsidRPr="000D26B6">
                                  <w:rPr>
                                    <w:rFonts w:ascii="Times New Roman" w:eastAsia="Gungsuh" w:hAnsi="Times New Roman"/>
                                    <w:sz w:val="28"/>
                                    <w:szCs w:val="28"/>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A3BA3C" id="_x0000_t202" coordsize="21600,21600" o:spt="202" path="m,l,21600r21600,l21600,xe">
                    <v:stroke joinstyle="miter"/>
                    <v:path gradientshapeok="t" o:connecttype="rect"/>
                  </v:shapetype>
                  <v:shape id="Text Box 2" o:spid="_x0000_s1026" type="#_x0000_t202" style="position:absolute;margin-left:60pt;margin-top:88.95pt;width:493.5pt;height:98pt;z-index:2516561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" fillcolor="#fabf8f [1945]" strokecolor="#0d0d0d [3069]">
                    <v:textbox>
                      <w:txbxContent>
                        <w:p w14:paraId="093233AD" w14:textId="77777777" w:rsidR="000D26B6" w:rsidRPr="000D26B6" w:rsidRDefault="000B564C" w:rsidP="001A4D3D">
                          <w:pPr>
                            <w:jc w:val="center"/>
                            <w:rPr>
                              <w:rFonts w:ascii="Times New Roman" w:eastAsia="Gungsuh" w:hAnsi="Times New Roman"/>
                              <w:sz w:val="72"/>
                              <w:szCs w:val="72"/>
                            </w:rPr>
                          </w:pPr>
                          <w:r w:rsidRPr="000D26B6">
                            <w:rPr>
                              <w:rFonts w:ascii="Times New Roman" w:eastAsia="Gungsuh" w:hAnsi="Times New Roman"/>
                              <w:sz w:val="72"/>
                              <w:szCs w:val="72"/>
                            </w:rPr>
                            <w:t>C</w:t>
                          </w:r>
                          <w:r w:rsidR="0077149A" w:rsidRPr="000D26B6">
                            <w:rPr>
                              <w:rFonts w:ascii="Times New Roman" w:eastAsia="Gungsuh" w:hAnsi="Times New Roman"/>
                              <w:sz w:val="72"/>
                              <w:szCs w:val="72"/>
                            </w:rPr>
                            <w:t>lassic</w:t>
                          </w:r>
                          <w:r w:rsidR="000D26B6" w:rsidRPr="000D26B6">
                            <w:rPr>
                              <w:rFonts w:ascii="Times New Roman" w:eastAsia="Gungsuh" w:hAnsi="Times New Roman"/>
                              <w:sz w:val="72"/>
                              <w:szCs w:val="72"/>
                            </w:rPr>
                            <w:t>al Civilisation</w:t>
                          </w:r>
                        </w:p>
                        <w:p w14:paraId="5456C489" w14:textId="7AB539F1" w:rsidR="000D26B6" w:rsidRPr="000D26B6" w:rsidRDefault="000D26B6" w:rsidP="001A4D3D">
                          <w:pPr>
                            <w:jc w:val="center"/>
                            <w:rPr>
                              <w:rFonts w:ascii="Times New Roman" w:eastAsia="Gungsuh" w:hAnsi="Times New Roman"/>
                              <w:sz w:val="72"/>
                              <w:szCs w:val="72"/>
                            </w:rPr>
                          </w:pPr>
                          <w:r w:rsidRPr="000D26B6">
                            <w:rPr>
                              <w:rFonts w:ascii="Times New Roman" w:eastAsia="Gungsuh" w:hAnsi="Times New Roman"/>
                              <w:sz w:val="72"/>
                              <w:szCs w:val="72"/>
                            </w:rPr>
                            <w:t>A Level</w:t>
                          </w:r>
                        </w:p>
                        <w:p w14:paraId="0A56DCCB" w14:textId="77777777" w:rsidR="000D26B6" w:rsidRPr="000D26B6" w:rsidRDefault="000D26B6" w:rsidP="001A4D3D">
                          <w:pPr>
                            <w:jc w:val="center"/>
                            <w:rPr>
                              <w:rFonts w:ascii="Times New Roman" w:eastAsia="Gungsuh" w:hAnsi="Times New Roman"/>
                              <w:sz w:val="28"/>
                              <w:szCs w:val="28"/>
                            </w:rPr>
                          </w:pPr>
                        </w:p>
                        <w:p w14:paraId="1A06964E" w14:textId="16510DE5" w:rsidR="00CA6545" w:rsidRPr="000D26B6" w:rsidRDefault="00CA6545" w:rsidP="001A4D3D">
                          <w:pPr>
                            <w:jc w:val="center"/>
                            <w:rPr>
                              <w:rFonts w:ascii="Algerian" w:eastAsia="Gungsuh" w:hAnsi="Algerian"/>
                              <w:sz w:val="28"/>
                              <w:szCs w:val="28"/>
                            </w:rPr>
                          </w:pPr>
                          <w:r w:rsidRPr="000D26B6">
                            <w:rPr>
                              <w:rFonts w:ascii="Times New Roman" w:eastAsia="Gungsuh" w:hAnsi="Times New Roman"/>
                              <w:sz w:val="28"/>
                              <w:szCs w:val="28"/>
                            </w:rPr>
                            <w:t xml:space="preserve"> </w:t>
                          </w:r>
                        </w:p>
                      </w:txbxContent>
                    </v:textbox>
                    <w10:wrap type="square" anchorx="page"/>
                  </v:shape>
                </w:pict>
              </mc:Fallback>
            </mc:AlternateContent>
          </w:r>
          <w:r w:rsidR="00104A18">
            <w:rPr>
              <w:noProof/>
            </w:rPr>
            <mc:AlternateContent>
              <mc:Choice Requires="wps">
                <w:drawing>
                  <wp:anchor distT="45720" distB="45720" distL="114300" distR="114300" simplePos="0" relativeHeight="251660288" behindDoc="0" locked="0" layoutInCell="1" allowOverlap="1" wp14:anchorId="44463FC2" wp14:editId="2C16A6AD">
                    <wp:simplePos x="0" y="0"/>
                    <wp:positionH relativeFrom="column">
                      <wp:posOffset>1286510</wp:posOffset>
                    </wp:positionH>
                    <wp:positionV relativeFrom="paragraph">
                      <wp:posOffset>2613025</wp:posOffset>
                    </wp:positionV>
                    <wp:extent cx="4292600" cy="4076700"/>
                    <wp:effectExtent l="0" t="0" r="12700" b="19050"/>
                    <wp:wrapSquare wrapText="bothSides"/>
                    <wp:docPr id="3571120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4076700"/>
                            </a:xfrm>
                            <a:prstGeom prst="rect">
                              <a:avLst/>
                            </a:prstGeom>
                            <a:solidFill>
                              <a:srgbClr val="FFFFFF"/>
                            </a:solidFill>
                            <a:ln w="9525">
                              <a:solidFill>
                                <a:srgbClr val="000000"/>
                              </a:solidFill>
                              <a:miter lim="800000"/>
                              <a:headEnd/>
                              <a:tailEnd/>
                            </a:ln>
                          </wps:spPr>
                          <wps:txbx>
                            <w:txbxContent>
                              <w:p w14:paraId="05D83E12" w14:textId="691E9A2B" w:rsidR="001A4D3D" w:rsidRDefault="001A4D3D">
                                <w:r>
                                  <w:rPr>
                                    <w:noProof/>
                                  </w:rPr>
                                  <w:drawing>
                                    <wp:inline distT="0" distB="0" distL="0" distR="0" wp14:anchorId="0D827FFE" wp14:editId="04736C0C">
                                      <wp:extent cx="4072255" cy="3962400"/>
                                      <wp:effectExtent l="0" t="0" r="4445" b="0"/>
                                      <wp:docPr id="74260389" name="Picture 3" descr="A stone structure with statues on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0389" name="Picture 3" descr="A stone structure with statues on the sid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4883" cy="396495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63FC2" id="_x0000_s1027" type="#_x0000_t202" style="position:absolute;margin-left:101.3pt;margin-top:205.75pt;width:338pt;height:3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">
                    <v:textbox>
                      <w:txbxContent>
                        <w:p w14:paraId="05D83E12" w14:textId="691E9A2B" w:rsidR="001A4D3D" w:rsidRDefault="001A4D3D">
                          <w:r>
                            <w:rPr>
                              <w:noProof/>
                            </w:rPr>
                            <w:drawing>
                              <wp:inline distT="0" distB="0" distL="0" distR="0" wp14:anchorId="0D827FFE" wp14:editId="04736C0C">
                                <wp:extent cx="4072255" cy="3962400"/>
                                <wp:effectExtent l="0" t="0" r="4445" b="0"/>
                                <wp:docPr id="74260389" name="Picture 3" descr="A stone structure with statues on the si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0389" name="Picture 3" descr="A stone structure with statues on the sid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4883" cy="3964957"/>
                                        </a:xfrm>
                                        <a:prstGeom prst="rect">
                                          <a:avLst/>
                                        </a:prstGeom>
                                        <a:noFill/>
                                        <a:ln>
                                          <a:noFill/>
                                        </a:ln>
                                      </pic:spPr>
                                    </pic:pic>
                                  </a:graphicData>
                                </a:graphic>
                              </wp:inline>
                            </w:drawing>
                          </w:r>
                        </w:p>
                      </w:txbxContent>
                    </v:textbox>
                    <w10:wrap type="square"/>
                  </v:shape>
                </w:pict>
              </mc:Fallback>
            </mc:AlternateContent>
          </w:r>
          <w:r w:rsidR="00104A18">
            <w:rPr>
              <w:noProof/>
            </w:rPr>
            <mc:AlternateContent>
              <mc:Choice Requires="wps">
                <w:drawing>
                  <wp:anchor distT="45720" distB="45720" distL="114300" distR="114300" simplePos="0" relativeHeight="251658240" behindDoc="0" locked="0" layoutInCell="1" allowOverlap="1" wp14:anchorId="3382FB5D" wp14:editId="69F27014">
                    <wp:simplePos x="0" y="0"/>
                    <wp:positionH relativeFrom="page">
                      <wp:posOffset>342265</wp:posOffset>
                    </wp:positionH>
                    <wp:positionV relativeFrom="paragraph">
                      <wp:posOffset>7487285</wp:posOffset>
                    </wp:positionV>
                    <wp:extent cx="7010400" cy="78105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81050"/>
                            </a:xfrm>
                            <a:prstGeom prst="rect">
                              <a:avLst/>
                            </a:prstGeom>
                            <a:solidFill>
                              <a:schemeClr val="accent6">
                                <a:lumMod val="60000"/>
                                <a:lumOff val="40000"/>
                              </a:schemeClr>
                            </a:solidFill>
                            <a:ln w="9525">
                              <a:solidFill>
                                <a:schemeClr val="tx1">
                                  <a:lumMod val="95000"/>
                                  <a:lumOff val="5000"/>
                                </a:schemeClr>
                              </a:solidFill>
                              <a:miter lim="800000"/>
                              <a:headEnd/>
                              <a:tailEnd/>
                            </a:ln>
                          </wps:spPr>
                          <wps:txbx>
                            <w:txbxContent>
                              <w:p w14:paraId="42FF22F6" w14:textId="034257D6" w:rsidR="00CA6545" w:rsidRPr="003A232E" w:rsidRDefault="000D26B6" w:rsidP="00CA6545">
                                <w:pPr>
                                  <w:jc w:val="center"/>
                                  <w:rPr>
                                    <w:rFonts w:ascii="Times New Roman" w:eastAsia="Gungsuh" w:hAnsi="Times New Roman"/>
                                    <w:sz w:val="72"/>
                                    <w:szCs w:val="72"/>
                                  </w:rPr>
                                </w:pPr>
                                <w:r w:rsidRPr="003A232E">
                                  <w:rPr>
                                    <w:rFonts w:ascii="Times New Roman" w:eastAsia="Gungsuh" w:hAnsi="Times New Roman"/>
                                    <w:sz w:val="72"/>
                                    <w:szCs w:val="72"/>
                                  </w:rPr>
                                  <w:t>Summer</w:t>
                                </w:r>
                                <w:r w:rsidR="003A232E">
                                  <w:rPr>
                                    <w:rFonts w:ascii="Times New Roman" w:eastAsia="Gungsuh" w:hAnsi="Times New Roman"/>
                                    <w:sz w:val="72"/>
                                    <w:szCs w:val="72"/>
                                  </w:rPr>
                                  <w:t xml:space="preserve"> bridging activities</w:t>
                                </w:r>
                                <w:r w:rsidRPr="003A232E">
                                  <w:rPr>
                                    <w:rFonts w:ascii="Times New Roman" w:eastAsia="Gungsuh" w:hAnsi="Times New Roman"/>
                                    <w:sz w:val="72"/>
                                    <w:szCs w:val="72"/>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82FB5D" id="_x0000_s1028" type="#_x0000_t202" style="position:absolute;margin-left:26.95pt;margin-top:589.55pt;width:552pt;height:61.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" fillcolor="#fabf8f [1945]" strokecolor="#0d0d0d [3069]">
                    <v:textbox>
                      <w:txbxContent>
                        <w:p w14:paraId="42FF22F6" w14:textId="034257D6" w:rsidR="00CA6545" w:rsidRPr="003A232E" w:rsidRDefault="000D26B6" w:rsidP="00CA6545">
                          <w:pPr>
                            <w:jc w:val="center"/>
                            <w:rPr>
                              <w:rFonts w:ascii="Times New Roman" w:eastAsia="Gungsuh" w:hAnsi="Times New Roman"/>
                              <w:sz w:val="72"/>
                              <w:szCs w:val="72"/>
                            </w:rPr>
                          </w:pPr>
                          <w:r w:rsidRPr="003A232E">
                            <w:rPr>
                              <w:rFonts w:ascii="Times New Roman" w:eastAsia="Gungsuh" w:hAnsi="Times New Roman"/>
                              <w:sz w:val="72"/>
                              <w:szCs w:val="72"/>
                            </w:rPr>
                            <w:t>Summer</w:t>
                          </w:r>
                          <w:r w:rsidR="003A232E">
                            <w:rPr>
                              <w:rFonts w:ascii="Times New Roman" w:eastAsia="Gungsuh" w:hAnsi="Times New Roman"/>
                              <w:sz w:val="72"/>
                              <w:szCs w:val="72"/>
                            </w:rPr>
                            <w:t xml:space="preserve"> bridging activities</w:t>
                          </w:r>
                          <w:r w:rsidRPr="003A232E">
                            <w:rPr>
                              <w:rFonts w:ascii="Times New Roman" w:eastAsia="Gungsuh" w:hAnsi="Times New Roman"/>
                              <w:sz w:val="72"/>
                              <w:szCs w:val="72"/>
                            </w:rPr>
                            <w:t xml:space="preserve"> </w:t>
                          </w:r>
                        </w:p>
                      </w:txbxContent>
                    </v:textbox>
                    <w10:wrap type="square" anchorx="page"/>
                  </v:shape>
                </w:pict>
              </mc:Fallback>
            </mc:AlternateContent>
          </w:r>
          <w:r w:rsidR="00CA6545">
            <w:br w:type="page"/>
          </w:r>
        </w:p>
        <w:p w14:paraId="02EFC91F" w14:textId="77777777" w:rsidR="006B3FB7" w:rsidRDefault="006B3FB7"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68B36528" w14:textId="77777777" w:rsidR="001462E2"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sidRPr="00B70414">
            <w:rPr>
              <w:rFonts w:ascii="Arial" w:eastAsia="Times New Roman" w:hAnsi="Arial" w:cs="Arial"/>
              <w:color w:val="000000"/>
              <w:sz w:val="28"/>
              <w:szCs w:val="28"/>
            </w:rPr>
            <w:t>Welcome to A Level</w:t>
          </w:r>
          <w:r w:rsidR="001A4D3D">
            <w:rPr>
              <w:rFonts w:ascii="Arial" w:eastAsia="Times New Roman" w:hAnsi="Arial" w:cs="Arial"/>
              <w:color w:val="000000"/>
              <w:sz w:val="28"/>
              <w:szCs w:val="28"/>
            </w:rPr>
            <w:t xml:space="preserve"> Classics</w:t>
          </w:r>
          <w:r>
            <w:rPr>
              <w:rFonts w:ascii="Arial" w:eastAsia="Times New Roman" w:hAnsi="Arial" w:cs="Arial"/>
              <w:color w:val="000000"/>
              <w:sz w:val="28"/>
              <w:szCs w:val="28"/>
            </w:rPr>
            <w:t>!</w:t>
          </w:r>
          <w:r w:rsidR="001462E2" w:rsidRPr="001462E2">
            <w:t xml:space="preserve"> </w:t>
          </w:r>
          <w:r w:rsidR="001462E2" w:rsidRPr="001462E2">
            <w:rPr>
              <w:rFonts w:ascii="Arial" w:eastAsia="Times New Roman" w:hAnsi="Arial" w:cs="Arial"/>
              <w:color w:val="000000"/>
              <w:sz w:val="28"/>
              <w:szCs w:val="28"/>
            </w:rPr>
            <w:t>  </w:t>
          </w:r>
        </w:p>
        <w:p w14:paraId="5D91E1F6" w14:textId="2CC9C71F" w:rsidR="001462E2" w:rsidRDefault="001462E2"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T</w:t>
          </w:r>
          <w:r w:rsidRPr="001462E2">
            <w:rPr>
              <w:rFonts w:ascii="Arial" w:eastAsia="Times New Roman" w:hAnsi="Arial" w:cs="Arial"/>
              <w:color w:val="000000"/>
              <w:sz w:val="28"/>
              <w:szCs w:val="28"/>
            </w:rPr>
            <w:t>here is no time better than the present to begin immersing yourself in the art,</w:t>
          </w:r>
          <w:r w:rsidR="00567CB6">
            <w:rPr>
              <w:rFonts w:ascii="Arial" w:eastAsia="Times New Roman" w:hAnsi="Arial" w:cs="Arial"/>
              <w:color w:val="000000"/>
              <w:sz w:val="28"/>
              <w:szCs w:val="28"/>
            </w:rPr>
            <w:t xml:space="preserve"> </w:t>
          </w:r>
          <w:r w:rsidRPr="001462E2">
            <w:rPr>
              <w:rFonts w:ascii="Arial" w:eastAsia="Times New Roman" w:hAnsi="Arial" w:cs="Arial"/>
              <w:color w:val="000000"/>
              <w:sz w:val="28"/>
              <w:szCs w:val="28"/>
            </w:rPr>
            <w:t>literature, history and politics of people who</w:t>
          </w:r>
          <w:r>
            <w:rPr>
              <w:rFonts w:ascii="Arial" w:eastAsia="Times New Roman" w:hAnsi="Arial" w:cs="Arial"/>
              <w:color w:val="000000"/>
              <w:sz w:val="28"/>
              <w:szCs w:val="28"/>
            </w:rPr>
            <w:t xml:space="preserve"> </w:t>
          </w:r>
          <w:r w:rsidRPr="001462E2">
            <w:rPr>
              <w:rFonts w:ascii="Arial" w:eastAsia="Times New Roman" w:hAnsi="Arial" w:cs="Arial"/>
              <w:color w:val="000000"/>
              <w:sz w:val="28"/>
              <w:szCs w:val="28"/>
            </w:rPr>
            <w:t>lived over two thousand years ago.  </w:t>
          </w:r>
        </w:p>
        <w:p w14:paraId="2381FBDE" w14:textId="486A0862" w:rsidR="00D94E74" w:rsidRDefault="001462E2" w:rsidP="00B7641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tabs>
              <w:tab w:val="right" w:pos="10467"/>
            </w:tabs>
            <w:spacing w:before="100" w:beforeAutospacing="1" w:after="100" w:afterAutospacing="1" w:line="240" w:lineRule="auto"/>
            <w:rPr>
              <w:rFonts w:ascii="Arial" w:eastAsia="Times New Roman" w:hAnsi="Arial" w:cs="Arial"/>
              <w:color w:val="000000"/>
              <w:sz w:val="28"/>
              <w:szCs w:val="28"/>
            </w:rPr>
          </w:pPr>
          <w:r w:rsidRPr="001462E2">
            <w:rPr>
              <w:rFonts w:ascii="Arial" w:eastAsia="Times New Roman" w:hAnsi="Arial" w:cs="Arial"/>
              <w:color w:val="000000"/>
              <w:sz w:val="28"/>
              <w:szCs w:val="28"/>
            </w:rPr>
            <w:t>You will be following the OCR cour</w:t>
          </w:r>
          <w:r>
            <w:rPr>
              <w:rFonts w:ascii="Arial" w:eastAsia="Times New Roman" w:hAnsi="Arial" w:cs="Arial"/>
              <w:color w:val="000000"/>
              <w:sz w:val="28"/>
              <w:szCs w:val="28"/>
            </w:rPr>
            <w:t>s</w:t>
          </w:r>
          <w:r w:rsidRPr="001462E2">
            <w:rPr>
              <w:rFonts w:ascii="Arial" w:eastAsia="Times New Roman" w:hAnsi="Arial" w:cs="Arial"/>
              <w:color w:val="000000"/>
              <w:sz w:val="28"/>
              <w:szCs w:val="28"/>
            </w:rPr>
            <w:t>e, and will be studying the following units</w:t>
          </w:r>
          <w:r>
            <w:rPr>
              <w:rFonts w:ascii="Arial" w:eastAsia="Times New Roman" w:hAnsi="Arial" w:cs="Arial"/>
              <w:color w:val="000000"/>
              <w:sz w:val="28"/>
              <w:szCs w:val="28"/>
            </w:rPr>
            <w:t>:</w:t>
          </w:r>
          <w:r w:rsidRPr="001462E2">
            <w:rPr>
              <w:rFonts w:ascii="Arial" w:eastAsia="Times New Roman" w:hAnsi="Arial" w:cs="Arial"/>
              <w:color w:val="000000"/>
              <w:sz w:val="28"/>
              <w:szCs w:val="28"/>
            </w:rPr>
            <w:t> </w:t>
          </w:r>
          <w:r w:rsidR="00B76412">
            <w:rPr>
              <w:rFonts w:ascii="Arial" w:eastAsia="Times New Roman" w:hAnsi="Arial" w:cs="Arial"/>
              <w:color w:val="000000"/>
              <w:sz w:val="28"/>
              <w:szCs w:val="28"/>
            </w:rPr>
            <w:tab/>
          </w:r>
        </w:p>
        <w:tbl>
          <w:tblPr>
            <w:tblStyle w:val="TableGrid"/>
            <w:tblW w:w="11483" w:type="dxa"/>
            <w:tblInd w:w="-431" w:type="dxa"/>
            <w:tblLayout w:type="fixed"/>
            <w:tblLook w:val="04A0" w:firstRow="1" w:lastRow="0" w:firstColumn="1" w:lastColumn="0" w:noHBand="0" w:noVBand="1"/>
          </w:tblPr>
          <w:tblGrid>
            <w:gridCol w:w="2255"/>
            <w:gridCol w:w="6251"/>
            <w:gridCol w:w="2977"/>
          </w:tblGrid>
          <w:tr w:rsidR="00D94E74" w:rsidRPr="0059315B" w14:paraId="423812D7" w14:textId="77777777" w:rsidTr="005805A3">
            <w:trPr>
              <w:trHeight w:val="386"/>
            </w:trPr>
            <w:tc>
              <w:tcPr>
                <w:tcW w:w="2255" w:type="dxa"/>
              </w:tcPr>
              <w:p w14:paraId="4CA845FF" w14:textId="77777777" w:rsidR="00D94E74" w:rsidRPr="0059315B" w:rsidRDefault="00D94E74" w:rsidP="00250425">
                <w:pPr>
                  <w:rPr>
                    <w:b/>
                    <w:bCs/>
                    <w:sz w:val="20"/>
                    <w:szCs w:val="32"/>
                  </w:rPr>
                </w:pPr>
                <w:r w:rsidRPr="0059315B">
                  <w:rPr>
                    <w:b/>
                    <w:bCs/>
                    <w:sz w:val="20"/>
                    <w:szCs w:val="32"/>
                  </w:rPr>
                  <w:t>Component </w:t>
                </w:r>
              </w:p>
            </w:tc>
            <w:tc>
              <w:tcPr>
                <w:tcW w:w="6251" w:type="dxa"/>
              </w:tcPr>
              <w:p w14:paraId="6E921303" w14:textId="2559863B" w:rsidR="00D94E74" w:rsidRPr="0059315B" w:rsidRDefault="00D94E74" w:rsidP="00390EB5">
                <w:pPr>
                  <w:jc w:val="center"/>
                  <w:rPr>
                    <w:b/>
                    <w:bCs/>
                    <w:sz w:val="20"/>
                    <w:szCs w:val="32"/>
                  </w:rPr>
                </w:pPr>
                <w:r w:rsidRPr="0059315B">
                  <w:rPr>
                    <w:b/>
                    <w:bCs/>
                    <w:sz w:val="20"/>
                    <w:szCs w:val="32"/>
                  </w:rPr>
                  <w:t>Brief description</w:t>
                </w:r>
              </w:p>
            </w:tc>
            <w:tc>
              <w:tcPr>
                <w:tcW w:w="2977" w:type="dxa"/>
              </w:tcPr>
              <w:p w14:paraId="74F04FF3" w14:textId="77777777" w:rsidR="00D94E74" w:rsidRPr="0059315B" w:rsidRDefault="00D94E74" w:rsidP="00250425">
                <w:pPr>
                  <w:rPr>
                    <w:b/>
                    <w:bCs/>
                    <w:sz w:val="20"/>
                    <w:szCs w:val="32"/>
                  </w:rPr>
                </w:pPr>
                <w:r w:rsidRPr="0059315B">
                  <w:rPr>
                    <w:b/>
                    <w:bCs/>
                    <w:sz w:val="20"/>
                    <w:szCs w:val="32"/>
                  </w:rPr>
                  <w:t>Proportion of overall A level</w:t>
                </w:r>
              </w:p>
            </w:tc>
          </w:tr>
          <w:tr w:rsidR="00D94E74" w:rsidRPr="0059315B" w14:paraId="0EF5B700" w14:textId="77777777" w:rsidTr="005805A3">
            <w:trPr>
              <w:trHeight w:val="936"/>
            </w:trPr>
            <w:tc>
              <w:tcPr>
                <w:tcW w:w="2255" w:type="dxa"/>
              </w:tcPr>
              <w:p w14:paraId="76D2F510" w14:textId="77777777" w:rsidR="00E1441D" w:rsidRDefault="00D94E74" w:rsidP="00250425">
                <w:pPr>
                  <w:rPr>
                    <w:b/>
                    <w:bCs/>
                    <w:sz w:val="20"/>
                    <w:szCs w:val="32"/>
                  </w:rPr>
                </w:pPr>
                <w:r w:rsidRPr="0059315B">
                  <w:rPr>
                    <w:b/>
                    <w:bCs/>
                    <w:sz w:val="20"/>
                    <w:szCs w:val="32"/>
                  </w:rPr>
                  <w:t>The World of the </w:t>
                </w:r>
              </w:p>
              <w:p w14:paraId="7C379BCB" w14:textId="7CC39909" w:rsidR="00D94E74" w:rsidRPr="0059315B" w:rsidRDefault="00D94E74" w:rsidP="00250425">
                <w:pPr>
                  <w:rPr>
                    <w:b/>
                    <w:bCs/>
                    <w:sz w:val="20"/>
                    <w:szCs w:val="32"/>
                  </w:rPr>
                </w:pPr>
                <w:r w:rsidRPr="0059315B">
                  <w:rPr>
                    <w:b/>
                    <w:bCs/>
                    <w:sz w:val="20"/>
                    <w:szCs w:val="32"/>
                  </w:rPr>
                  <w:t>Hero.  (H408/11) </w:t>
                </w:r>
              </w:p>
            </w:tc>
            <w:tc>
              <w:tcPr>
                <w:tcW w:w="6251" w:type="dxa"/>
              </w:tcPr>
              <w:p w14:paraId="7C60A4D7" w14:textId="6684BF96" w:rsidR="00D94E74" w:rsidRPr="0059315B" w:rsidRDefault="0059315B" w:rsidP="00250425">
                <w:pPr>
                  <w:rPr>
                    <w:sz w:val="20"/>
                    <w:szCs w:val="32"/>
                  </w:rPr>
                </w:pPr>
                <w:r w:rsidRPr="0059315B">
                  <w:rPr>
                    <w:sz w:val="20"/>
                    <w:szCs w:val="32"/>
                  </w:rPr>
                  <w:t>An in</w:t>
                </w:r>
                <w:r w:rsidRPr="0059315B">
                  <w:rPr>
                    <w:rFonts w:ascii="Cambria Math" w:hAnsi="Cambria Math" w:cs="Cambria Math"/>
                    <w:sz w:val="20"/>
                    <w:szCs w:val="32"/>
                  </w:rPr>
                  <w:t>‐</w:t>
                </w:r>
                <w:r w:rsidRPr="0059315B">
                  <w:rPr>
                    <w:sz w:val="20"/>
                    <w:szCs w:val="32"/>
                  </w:rPr>
                  <w:t>depth</w:t>
                </w:r>
                <w:r w:rsidRPr="0059315B">
                  <w:rPr>
                    <w:rFonts w:ascii="Arial" w:hAnsi="Arial" w:cs="Arial"/>
                    <w:sz w:val="20"/>
                    <w:szCs w:val="32"/>
                  </w:rPr>
                  <w:t> </w:t>
                </w:r>
                <w:r w:rsidRPr="0059315B">
                  <w:rPr>
                    <w:sz w:val="20"/>
                    <w:szCs w:val="32"/>
                  </w:rPr>
                  <w:t>study</w:t>
                </w:r>
                <w:r w:rsidRPr="0059315B">
                  <w:rPr>
                    <w:rFonts w:ascii="Arial" w:hAnsi="Arial" w:cs="Arial"/>
                    <w:sz w:val="20"/>
                    <w:szCs w:val="32"/>
                  </w:rPr>
                  <w:t> </w:t>
                </w:r>
                <w:r w:rsidRPr="0059315B">
                  <w:rPr>
                    <w:sz w:val="20"/>
                    <w:szCs w:val="32"/>
                  </w:rPr>
                  <w:t>of</w:t>
                </w:r>
                <w:r w:rsidRPr="0059315B">
                  <w:rPr>
                    <w:rFonts w:ascii="Arial" w:hAnsi="Arial" w:cs="Arial"/>
                    <w:sz w:val="20"/>
                    <w:szCs w:val="32"/>
                  </w:rPr>
                  <w:t> </w:t>
                </w:r>
                <w:r w:rsidRPr="0059315B">
                  <w:rPr>
                    <w:sz w:val="20"/>
                    <w:szCs w:val="32"/>
                  </w:rPr>
                  <w:t>Homer</w:t>
                </w:r>
                <w:r w:rsidRPr="0059315B">
                  <w:rPr>
                    <w:rFonts w:ascii="Arial" w:hAnsi="Arial" w:cs="Arial"/>
                    <w:sz w:val="20"/>
                    <w:szCs w:val="32"/>
                  </w:rPr>
                  <w:t>’</w:t>
                </w:r>
                <w:r w:rsidRPr="0059315B">
                  <w:rPr>
                    <w:sz w:val="20"/>
                    <w:szCs w:val="32"/>
                  </w:rPr>
                  <w:t>s</w:t>
                </w:r>
                <w:r w:rsidRPr="0059315B">
                  <w:rPr>
                    <w:rFonts w:ascii="Arial" w:hAnsi="Arial" w:cs="Arial"/>
                    <w:sz w:val="20"/>
                    <w:szCs w:val="32"/>
                  </w:rPr>
                  <w:t> </w:t>
                </w:r>
                <w:r w:rsidRPr="0059315B">
                  <w:rPr>
                    <w:rFonts w:cs="Arial"/>
                    <w:sz w:val="20"/>
                    <w:szCs w:val="32"/>
                  </w:rPr>
                  <w:t>Odyssey</w:t>
                </w:r>
                <w:r w:rsidRPr="0059315B">
                  <w:rPr>
                    <w:rFonts w:ascii="Arial" w:hAnsi="Arial" w:cs="Arial"/>
                    <w:sz w:val="20"/>
                    <w:szCs w:val="32"/>
                  </w:rPr>
                  <w:t> </w:t>
                </w:r>
                <w:r w:rsidRPr="0059315B">
                  <w:rPr>
                    <w:sz w:val="20"/>
                    <w:szCs w:val="32"/>
                  </w:rPr>
                  <w:t>and</w:t>
                </w:r>
                <w:r w:rsidRPr="0059315B">
                  <w:rPr>
                    <w:rFonts w:ascii="Arial" w:hAnsi="Arial" w:cs="Arial"/>
                    <w:sz w:val="20"/>
                    <w:szCs w:val="32"/>
                  </w:rPr>
                  <w:t> </w:t>
                </w:r>
                <w:r w:rsidR="00481F68" w:rsidRPr="0059315B">
                  <w:rPr>
                    <w:sz w:val="20"/>
                    <w:szCs w:val="32"/>
                  </w:rPr>
                  <w:t>Virgil</w:t>
                </w:r>
                <w:r w:rsidR="00481F68" w:rsidRPr="0059315B">
                  <w:rPr>
                    <w:rFonts w:ascii="Arial" w:hAnsi="Arial" w:cs="Arial"/>
                    <w:sz w:val="20"/>
                    <w:szCs w:val="32"/>
                  </w:rPr>
                  <w:t>’</w:t>
                </w:r>
                <w:r w:rsidR="00481F68" w:rsidRPr="0059315B">
                  <w:rPr>
                    <w:sz w:val="20"/>
                    <w:szCs w:val="32"/>
                  </w:rPr>
                  <w:t>s</w:t>
                </w:r>
                <w:r w:rsidR="00481F68" w:rsidRPr="0059315B">
                  <w:rPr>
                    <w:rFonts w:ascii="Arial" w:hAnsi="Arial" w:cs="Arial"/>
                    <w:sz w:val="20"/>
                    <w:szCs w:val="32"/>
                  </w:rPr>
                  <w:t xml:space="preserve"> Aeneid</w:t>
                </w:r>
                <w:r w:rsidRPr="0059315B">
                  <w:rPr>
                    <w:sz w:val="20"/>
                    <w:szCs w:val="32"/>
                  </w:rPr>
                  <w:t>.</w:t>
                </w:r>
                <w:r w:rsidRPr="0059315B">
                  <w:rPr>
                    <w:rFonts w:ascii="Arial" w:hAnsi="Arial" w:cs="Arial"/>
                    <w:sz w:val="20"/>
                    <w:szCs w:val="32"/>
                  </w:rPr>
                  <w:t>  </w:t>
                </w:r>
              </w:p>
            </w:tc>
            <w:tc>
              <w:tcPr>
                <w:tcW w:w="2977" w:type="dxa"/>
              </w:tcPr>
              <w:p w14:paraId="22A0D41A" w14:textId="7B658A6D" w:rsidR="00D94E74" w:rsidRPr="0059315B" w:rsidRDefault="00390EB5" w:rsidP="00250425">
                <w:pPr>
                  <w:rPr>
                    <w:sz w:val="20"/>
                    <w:szCs w:val="32"/>
                  </w:rPr>
                </w:pPr>
                <w:r>
                  <w:rPr>
                    <w:sz w:val="20"/>
                    <w:szCs w:val="32"/>
                  </w:rPr>
                  <w:t>40%</w:t>
                </w:r>
              </w:p>
            </w:tc>
          </w:tr>
          <w:tr w:rsidR="00D94E74" w:rsidRPr="0059315B" w14:paraId="5F2123C8" w14:textId="77777777" w:rsidTr="005805A3">
            <w:trPr>
              <w:trHeight w:val="1323"/>
            </w:trPr>
            <w:tc>
              <w:tcPr>
                <w:tcW w:w="2255" w:type="dxa"/>
              </w:tcPr>
              <w:p w14:paraId="60526C9C" w14:textId="0215BE5E" w:rsidR="004D3777" w:rsidRPr="0059315B" w:rsidRDefault="004D3777" w:rsidP="00250425">
                <w:pPr>
                  <w:rPr>
                    <w:b/>
                    <w:bCs/>
                    <w:sz w:val="20"/>
                    <w:szCs w:val="32"/>
                  </w:rPr>
                </w:pPr>
                <w:r w:rsidRPr="0059315B">
                  <w:rPr>
                    <w:b/>
                    <w:bCs/>
                    <w:sz w:val="20"/>
                    <w:szCs w:val="32"/>
                  </w:rPr>
                  <w:t>Culture and the </w:t>
                </w:r>
                <w:r w:rsidR="00E1441D" w:rsidRPr="0059315B">
                  <w:rPr>
                    <w:b/>
                    <w:bCs/>
                    <w:sz w:val="20"/>
                    <w:szCs w:val="32"/>
                  </w:rPr>
                  <w:t>Arts: Imperial</w:t>
                </w:r>
                <w:r w:rsidRPr="0059315B">
                  <w:rPr>
                    <w:b/>
                    <w:bCs/>
                    <w:sz w:val="20"/>
                    <w:szCs w:val="32"/>
                  </w:rPr>
                  <w:t> Image</w:t>
                </w:r>
              </w:p>
              <w:p w14:paraId="037A2E68" w14:textId="3FEF746E" w:rsidR="00D94E74" w:rsidRPr="0059315B" w:rsidRDefault="004D3777" w:rsidP="00250425">
                <w:pPr>
                  <w:rPr>
                    <w:b/>
                    <w:bCs/>
                    <w:sz w:val="20"/>
                    <w:szCs w:val="32"/>
                  </w:rPr>
                </w:pPr>
                <w:r w:rsidRPr="0059315B">
                  <w:rPr>
                    <w:b/>
                    <w:bCs/>
                    <w:sz w:val="20"/>
                    <w:szCs w:val="32"/>
                  </w:rPr>
                  <w:t>(H408/22) </w:t>
                </w:r>
              </w:p>
            </w:tc>
            <w:tc>
              <w:tcPr>
                <w:tcW w:w="6251" w:type="dxa"/>
              </w:tcPr>
              <w:p w14:paraId="2E23A9BB" w14:textId="77777777" w:rsidR="00B40D54" w:rsidRDefault="00B40D54" w:rsidP="00250425">
                <w:pPr>
                  <w:rPr>
                    <w:sz w:val="20"/>
                    <w:szCs w:val="32"/>
                  </w:rPr>
                </w:pPr>
                <w:r>
                  <w:rPr>
                    <w:sz w:val="20"/>
                    <w:szCs w:val="32"/>
                  </w:rPr>
                  <w:t>Study</w:t>
                </w:r>
                <w:r w:rsidR="00B51CB9" w:rsidRPr="00B51CB9">
                  <w:rPr>
                    <w:sz w:val="20"/>
                    <w:szCs w:val="32"/>
                  </w:rPr>
                  <w:t> how Augustus Caesar was able to spin his public image to </w:t>
                </w:r>
              </w:p>
              <w:p w14:paraId="3587D1E6" w14:textId="20D53374" w:rsidR="005854D7" w:rsidRDefault="00B51CB9" w:rsidP="00250425">
                <w:pPr>
                  <w:rPr>
                    <w:sz w:val="20"/>
                    <w:szCs w:val="32"/>
                  </w:rPr>
                </w:pPr>
                <w:r w:rsidRPr="00B51CB9">
                  <w:rPr>
                    <w:sz w:val="20"/>
                    <w:szCs w:val="32"/>
                  </w:rPr>
                  <w:t>convince all social classes of Rome that he was </w:t>
                </w:r>
              </w:p>
              <w:p w14:paraId="0152F020" w14:textId="1B80C164" w:rsidR="00D94E74" w:rsidRPr="0059315B" w:rsidRDefault="00B51CB9" w:rsidP="00250425">
                <w:pPr>
                  <w:rPr>
                    <w:sz w:val="20"/>
                    <w:szCs w:val="32"/>
                  </w:rPr>
                </w:pPr>
                <w:r w:rsidRPr="00B51CB9">
                  <w:rPr>
                    <w:sz w:val="20"/>
                    <w:szCs w:val="32"/>
                  </w:rPr>
                  <w:t>their rightful leader. </w:t>
                </w:r>
              </w:p>
            </w:tc>
            <w:tc>
              <w:tcPr>
                <w:tcW w:w="2977" w:type="dxa"/>
              </w:tcPr>
              <w:p w14:paraId="65D2B2C5" w14:textId="37E8C951" w:rsidR="00D94E74" w:rsidRPr="0059315B" w:rsidRDefault="00390EB5" w:rsidP="00250425">
                <w:pPr>
                  <w:rPr>
                    <w:sz w:val="20"/>
                    <w:szCs w:val="32"/>
                  </w:rPr>
                </w:pPr>
                <w:r>
                  <w:rPr>
                    <w:sz w:val="20"/>
                    <w:szCs w:val="32"/>
                  </w:rPr>
                  <w:t>30%</w:t>
                </w:r>
              </w:p>
            </w:tc>
          </w:tr>
          <w:tr w:rsidR="00D94E74" w:rsidRPr="0059315B" w14:paraId="4BD9E583" w14:textId="77777777" w:rsidTr="005805A3">
            <w:trPr>
              <w:trHeight w:val="1191"/>
            </w:trPr>
            <w:tc>
              <w:tcPr>
                <w:tcW w:w="2255" w:type="dxa"/>
              </w:tcPr>
              <w:p w14:paraId="6B0D6AB5" w14:textId="77777777" w:rsidR="00E1441D" w:rsidRDefault="00317EA9" w:rsidP="00250425">
                <w:pPr>
                  <w:rPr>
                    <w:b/>
                    <w:bCs/>
                    <w:sz w:val="20"/>
                    <w:szCs w:val="32"/>
                  </w:rPr>
                </w:pPr>
                <w:r w:rsidRPr="0059315B">
                  <w:rPr>
                    <w:b/>
                    <w:bCs/>
                    <w:sz w:val="20"/>
                    <w:szCs w:val="32"/>
                  </w:rPr>
                  <w:t xml:space="preserve">Beliefs and Ideas:  </w:t>
                </w:r>
              </w:p>
              <w:p w14:paraId="15668A66" w14:textId="4EF6BF15" w:rsidR="00D94E74" w:rsidRPr="0059315B" w:rsidRDefault="00317EA9" w:rsidP="00250425">
                <w:pPr>
                  <w:rPr>
                    <w:b/>
                    <w:bCs/>
                    <w:sz w:val="20"/>
                    <w:szCs w:val="32"/>
                  </w:rPr>
                </w:pPr>
                <w:r w:rsidRPr="0059315B">
                  <w:rPr>
                    <w:b/>
                    <w:bCs/>
                    <w:sz w:val="20"/>
                    <w:szCs w:val="32"/>
                  </w:rPr>
                  <w:t>Greek Religion. (H408/31) </w:t>
                </w:r>
              </w:p>
            </w:tc>
            <w:tc>
              <w:tcPr>
                <w:tcW w:w="6251" w:type="dxa"/>
              </w:tcPr>
              <w:p w14:paraId="2AC5B3F0" w14:textId="77777777" w:rsidR="00D94E74" w:rsidRDefault="00283250" w:rsidP="00250425">
                <w:pPr>
                  <w:rPr>
                    <w:sz w:val="20"/>
                    <w:szCs w:val="32"/>
                  </w:rPr>
                </w:pPr>
                <w:r>
                  <w:rPr>
                    <w:sz w:val="20"/>
                    <w:szCs w:val="32"/>
                  </w:rPr>
                  <w:t>Study why the Greeks thought of their gods as th</w:t>
                </w:r>
                <w:r w:rsidR="0040686A">
                  <w:rPr>
                    <w:sz w:val="20"/>
                    <w:szCs w:val="32"/>
                  </w:rPr>
                  <w:t>ey did, and explore</w:t>
                </w:r>
              </w:p>
              <w:p w14:paraId="19D81D42" w14:textId="64D9FF9B" w:rsidR="0040686A" w:rsidRPr="0059315B" w:rsidRDefault="0040686A" w:rsidP="00250425">
                <w:pPr>
                  <w:rPr>
                    <w:sz w:val="20"/>
                    <w:szCs w:val="32"/>
                  </w:rPr>
                </w:pPr>
                <w:r>
                  <w:rPr>
                    <w:sz w:val="20"/>
                    <w:szCs w:val="32"/>
                  </w:rPr>
                  <w:t>Delphi, Olympia and Athens</w:t>
                </w:r>
                <w:r w:rsidR="00406E5F">
                  <w:rPr>
                    <w:sz w:val="20"/>
                    <w:szCs w:val="32"/>
                  </w:rPr>
                  <w:t>, learning about how Greeks worshipped.</w:t>
                </w:r>
              </w:p>
            </w:tc>
            <w:tc>
              <w:tcPr>
                <w:tcW w:w="2977" w:type="dxa"/>
              </w:tcPr>
              <w:p w14:paraId="12E73B48" w14:textId="0718AC0F" w:rsidR="00D94E74" w:rsidRPr="0059315B" w:rsidRDefault="00390EB5" w:rsidP="00250425">
                <w:pPr>
                  <w:rPr>
                    <w:sz w:val="20"/>
                    <w:szCs w:val="32"/>
                  </w:rPr>
                </w:pPr>
                <w:r>
                  <w:rPr>
                    <w:sz w:val="20"/>
                    <w:szCs w:val="32"/>
                  </w:rPr>
                  <w:t>30%</w:t>
                </w:r>
              </w:p>
            </w:tc>
          </w:tr>
        </w:tbl>
        <w:p w14:paraId="67B4FBA5" w14:textId="201A141A"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420115DB" w14:textId="3EB05012"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0CFC9065" w14:textId="1316B961"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We start the course in </w:t>
          </w:r>
          <w:r w:rsidR="009F6536">
            <w:rPr>
              <w:rFonts w:ascii="Arial" w:eastAsia="Times New Roman" w:hAnsi="Arial" w:cs="Arial"/>
              <w:color w:val="000000"/>
              <w:sz w:val="28"/>
              <w:szCs w:val="28"/>
            </w:rPr>
            <w:t>1250BCE</w:t>
          </w:r>
          <w:r w:rsidR="00DB45C0">
            <w:rPr>
              <w:rFonts w:ascii="Arial" w:eastAsia="Times New Roman" w:hAnsi="Arial" w:cs="Arial"/>
              <w:color w:val="000000"/>
              <w:sz w:val="28"/>
              <w:szCs w:val="28"/>
            </w:rPr>
            <w:t xml:space="preserve"> at the end of the ten year long Trojan War between the forces of Greece and the Trojans.</w:t>
          </w:r>
        </w:p>
        <w:p w14:paraId="0E01F82B" w14:textId="7C9A52E6"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476B341F" w14:textId="6214D3E7" w:rsidR="00B70414" w:rsidRDefault="00DB45C0"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We</w:t>
          </w:r>
          <w:r w:rsidR="00B36747">
            <w:rPr>
              <w:rFonts w:ascii="Arial" w:eastAsia="Times New Roman" w:hAnsi="Arial" w:cs="Arial"/>
              <w:color w:val="000000"/>
              <w:sz w:val="28"/>
              <w:szCs w:val="28"/>
            </w:rPr>
            <w:t xml:space="preserve"> are introduced to the world of epic poetry</w:t>
          </w:r>
          <w:r w:rsidR="00714377">
            <w:rPr>
              <w:rFonts w:ascii="Arial" w:eastAsia="Times New Roman" w:hAnsi="Arial" w:cs="Arial"/>
              <w:color w:val="000000"/>
              <w:sz w:val="28"/>
              <w:szCs w:val="28"/>
            </w:rPr>
            <w:t xml:space="preserve"> through Homer’s tale of the crafty Odysseus</w:t>
          </w:r>
          <w:r w:rsidR="007B71D0">
            <w:rPr>
              <w:rFonts w:ascii="Arial" w:eastAsia="Times New Roman" w:hAnsi="Arial" w:cs="Arial"/>
              <w:color w:val="000000"/>
              <w:sz w:val="28"/>
              <w:szCs w:val="28"/>
            </w:rPr>
            <w:t>, King of the island of Ithica, who has fought at Troy and now seeks to return home</w:t>
          </w:r>
          <w:r w:rsidR="007736ED">
            <w:rPr>
              <w:rFonts w:ascii="Arial" w:eastAsia="Times New Roman" w:hAnsi="Arial" w:cs="Arial"/>
              <w:color w:val="000000"/>
              <w:sz w:val="28"/>
              <w:szCs w:val="28"/>
            </w:rPr>
            <w:t>. However, on the way he will face a long and difficult journey, facing storms, monsters</w:t>
          </w:r>
          <w:r w:rsidR="00812458">
            <w:rPr>
              <w:rFonts w:ascii="Arial" w:eastAsia="Times New Roman" w:hAnsi="Arial" w:cs="Arial"/>
              <w:color w:val="000000"/>
              <w:sz w:val="28"/>
              <w:szCs w:val="28"/>
            </w:rPr>
            <w:t>, seductive temptations</w:t>
          </w:r>
          <w:r w:rsidR="00A546EA">
            <w:rPr>
              <w:rFonts w:ascii="Arial" w:eastAsia="Times New Roman" w:hAnsi="Arial" w:cs="Arial"/>
              <w:color w:val="000000"/>
              <w:sz w:val="28"/>
              <w:szCs w:val="28"/>
            </w:rPr>
            <w:t xml:space="preserve">, battles </w:t>
          </w:r>
          <w:r w:rsidR="00D20A57">
            <w:rPr>
              <w:rFonts w:ascii="Arial" w:eastAsia="Times New Roman" w:hAnsi="Arial" w:cs="Arial"/>
              <w:color w:val="000000"/>
              <w:sz w:val="28"/>
              <w:szCs w:val="28"/>
            </w:rPr>
            <w:t>and a struggle to reclaim his homeland</w:t>
          </w:r>
          <w:r w:rsidR="0076105B">
            <w:rPr>
              <w:rFonts w:ascii="Arial" w:eastAsia="Times New Roman" w:hAnsi="Arial" w:cs="Arial"/>
              <w:color w:val="000000"/>
              <w:sz w:val="28"/>
              <w:szCs w:val="28"/>
            </w:rPr>
            <w:t>.</w:t>
          </w:r>
          <w:r w:rsidR="00DC4934">
            <w:rPr>
              <w:rFonts w:ascii="Arial" w:eastAsia="Times New Roman" w:hAnsi="Arial" w:cs="Arial"/>
              <w:color w:val="000000"/>
              <w:sz w:val="28"/>
              <w:szCs w:val="28"/>
            </w:rPr>
            <w:t xml:space="preserve"> </w:t>
          </w:r>
          <w:r w:rsidR="0076105B">
            <w:rPr>
              <w:rFonts w:ascii="Arial" w:eastAsia="Times New Roman" w:hAnsi="Arial" w:cs="Arial"/>
              <w:color w:val="000000"/>
              <w:sz w:val="28"/>
              <w:szCs w:val="28"/>
            </w:rPr>
            <w:t>A</w:t>
          </w:r>
          <w:r w:rsidR="00DC4934">
            <w:rPr>
              <w:rFonts w:ascii="Arial" w:eastAsia="Times New Roman" w:hAnsi="Arial" w:cs="Arial"/>
              <w:color w:val="000000"/>
              <w:sz w:val="28"/>
              <w:szCs w:val="28"/>
            </w:rPr>
            <w:t>ll</w:t>
          </w:r>
          <w:r w:rsidR="0076105B">
            <w:rPr>
              <w:rFonts w:ascii="Arial" w:eastAsia="Times New Roman" w:hAnsi="Arial" w:cs="Arial"/>
              <w:color w:val="000000"/>
              <w:sz w:val="28"/>
              <w:szCs w:val="28"/>
            </w:rPr>
            <w:t xml:space="preserve"> set</w:t>
          </w:r>
          <w:r w:rsidR="00DC4934">
            <w:rPr>
              <w:rFonts w:ascii="Arial" w:eastAsia="Times New Roman" w:hAnsi="Arial" w:cs="Arial"/>
              <w:color w:val="000000"/>
              <w:sz w:val="28"/>
              <w:szCs w:val="28"/>
            </w:rPr>
            <w:t xml:space="preserve"> against a backdrop of</w:t>
          </w:r>
          <w:r w:rsidR="00812458">
            <w:rPr>
              <w:rFonts w:ascii="Arial" w:eastAsia="Times New Roman" w:hAnsi="Arial" w:cs="Arial"/>
              <w:color w:val="000000"/>
              <w:sz w:val="28"/>
              <w:szCs w:val="28"/>
            </w:rPr>
            <w:t xml:space="preserve"> the anger of vengeful gods</w:t>
          </w:r>
          <w:r w:rsidR="00B70414">
            <w:rPr>
              <w:rFonts w:ascii="Arial" w:eastAsia="Times New Roman" w:hAnsi="Arial" w:cs="Arial"/>
              <w:color w:val="000000"/>
              <w:sz w:val="28"/>
              <w:szCs w:val="28"/>
            </w:rPr>
            <w:t>…</w:t>
          </w:r>
        </w:p>
        <w:p w14:paraId="2B6C2C19" w14:textId="6FE48FC0"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2E6B9C55" w14:textId="513F159F" w:rsidR="00B70414" w:rsidRDefault="00B70414"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The activities in this pack </w:t>
          </w:r>
          <w:r w:rsidR="00851D60">
            <w:rPr>
              <w:rFonts w:ascii="Arial" w:eastAsia="Times New Roman" w:hAnsi="Arial" w:cs="Arial"/>
              <w:color w:val="000000"/>
              <w:sz w:val="28"/>
              <w:szCs w:val="28"/>
            </w:rPr>
            <w:t xml:space="preserve">focus on introducing you to the world of these gods, so integral </w:t>
          </w:r>
          <w:r w:rsidR="00D53B4E">
            <w:rPr>
              <w:rFonts w:ascii="Arial" w:eastAsia="Times New Roman" w:hAnsi="Arial" w:cs="Arial"/>
              <w:color w:val="000000"/>
              <w:sz w:val="28"/>
              <w:szCs w:val="28"/>
            </w:rPr>
            <w:t xml:space="preserve">to everyday life in Ancient Greece, and you will explore the main </w:t>
          </w:r>
          <w:r w:rsidR="00D1661B">
            <w:rPr>
              <w:rFonts w:ascii="Arial" w:eastAsia="Times New Roman" w:hAnsi="Arial" w:cs="Arial"/>
              <w:color w:val="000000"/>
              <w:sz w:val="28"/>
              <w:szCs w:val="28"/>
            </w:rPr>
            <w:t xml:space="preserve">gods’ powers, </w:t>
          </w:r>
          <w:r w:rsidR="00F91250">
            <w:rPr>
              <w:rFonts w:ascii="Arial" w:eastAsia="Times New Roman" w:hAnsi="Arial" w:cs="Arial"/>
              <w:color w:val="000000"/>
              <w:sz w:val="28"/>
              <w:szCs w:val="28"/>
            </w:rPr>
            <w:t>traits,</w:t>
          </w:r>
          <w:r w:rsidR="00D1661B">
            <w:rPr>
              <w:rFonts w:ascii="Arial" w:eastAsia="Times New Roman" w:hAnsi="Arial" w:cs="Arial"/>
              <w:color w:val="000000"/>
              <w:sz w:val="28"/>
              <w:szCs w:val="28"/>
            </w:rPr>
            <w:t xml:space="preserve"> and appearance.</w:t>
          </w:r>
          <w:r w:rsidR="00506E6B">
            <w:rPr>
              <w:rFonts w:ascii="Arial" w:eastAsia="Times New Roman" w:hAnsi="Arial" w:cs="Arial"/>
              <w:color w:val="000000"/>
              <w:sz w:val="28"/>
              <w:szCs w:val="28"/>
            </w:rPr>
            <w:t xml:space="preserve"> You will also explore </w:t>
          </w:r>
          <w:r w:rsidR="00F44B2D">
            <w:rPr>
              <w:rFonts w:ascii="Arial" w:eastAsia="Times New Roman" w:hAnsi="Arial" w:cs="Arial"/>
              <w:color w:val="000000"/>
              <w:sz w:val="28"/>
              <w:szCs w:val="28"/>
            </w:rPr>
            <w:t xml:space="preserve">the world of Homeric </w:t>
          </w:r>
          <w:r w:rsidR="006C5DDD">
            <w:rPr>
              <w:rFonts w:ascii="Arial" w:eastAsia="Times New Roman" w:hAnsi="Arial" w:cs="Arial"/>
              <w:color w:val="000000"/>
              <w:sz w:val="28"/>
              <w:szCs w:val="28"/>
            </w:rPr>
            <w:t>Greece and</w:t>
          </w:r>
          <w:r w:rsidR="00F44B2D">
            <w:rPr>
              <w:rFonts w:ascii="Arial" w:eastAsia="Times New Roman" w:hAnsi="Arial" w:cs="Arial"/>
              <w:color w:val="000000"/>
              <w:sz w:val="28"/>
              <w:szCs w:val="28"/>
            </w:rPr>
            <w:t xml:space="preserve"> be introduced to the Odyssey</w:t>
          </w:r>
          <w:r w:rsidR="0080353B">
            <w:rPr>
              <w:rFonts w:ascii="Arial" w:eastAsia="Times New Roman" w:hAnsi="Arial" w:cs="Arial"/>
              <w:color w:val="000000"/>
              <w:sz w:val="28"/>
              <w:szCs w:val="28"/>
            </w:rPr>
            <w:t xml:space="preserve"> poem</w:t>
          </w:r>
          <w:r w:rsidR="003F7834">
            <w:rPr>
              <w:rFonts w:ascii="Arial" w:eastAsia="Times New Roman" w:hAnsi="Arial" w:cs="Arial"/>
              <w:color w:val="000000"/>
              <w:sz w:val="28"/>
              <w:szCs w:val="28"/>
            </w:rPr>
            <w:t>.</w:t>
          </w:r>
        </w:p>
        <w:p w14:paraId="1EE52202" w14:textId="1E103143" w:rsidR="006B3FB7" w:rsidRDefault="006B3FB7"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color w:val="000000"/>
              <w:sz w:val="28"/>
              <w:szCs w:val="28"/>
            </w:rPr>
            <w:t>Let us begin…</w:t>
          </w:r>
        </w:p>
        <w:p w14:paraId="52CB94E8" w14:textId="77777777" w:rsidR="006B3FB7" w:rsidRPr="00B70414" w:rsidRDefault="006B3FB7" w:rsidP="001462E2">
          <w:pPr>
            <w:pBdr>
              <w:top w:val="single" w:sz="4" w:space="1" w:color="548DD4" w:themeColor="text2" w:themeTint="99"/>
              <w:left w:val="single" w:sz="4" w:space="4" w:color="548DD4" w:themeColor="text2" w:themeTint="99"/>
              <w:bottom w:val="single" w:sz="4" w:space="1" w:color="548DD4" w:themeColor="text2" w:themeTint="99"/>
              <w:right w:val="single" w:sz="4" w:space="17" w:color="548DD4" w:themeColor="text2" w:themeTint="99"/>
            </w:pBdr>
            <w:shd w:val="clear" w:color="auto" w:fill="DAEEF3" w:themeFill="accent5" w:themeFillTint="33"/>
            <w:spacing w:before="100" w:beforeAutospacing="1" w:after="100" w:afterAutospacing="1" w:line="240" w:lineRule="auto"/>
            <w:rPr>
              <w:rFonts w:ascii="Arial" w:eastAsia="Times New Roman" w:hAnsi="Arial" w:cs="Arial"/>
              <w:color w:val="000000"/>
              <w:sz w:val="28"/>
              <w:szCs w:val="28"/>
            </w:rPr>
          </w:pPr>
        </w:p>
        <w:p w14:paraId="4F3DD5FD" w14:textId="0D5546AB" w:rsidR="006B3FB7" w:rsidRDefault="006B3FB7">
          <w:pPr>
            <w:spacing w:after="0" w:line="240" w:lineRule="auto"/>
          </w:pPr>
        </w:p>
        <w:p w14:paraId="1B84BA08" w14:textId="4DE18951" w:rsidR="006B3FB7" w:rsidRDefault="006B3FB7">
          <w:pPr>
            <w:spacing w:after="0" w:line="240" w:lineRule="auto"/>
          </w:pPr>
        </w:p>
        <w:p w14:paraId="2A637097" w14:textId="43E30CB9" w:rsidR="006B3FB7" w:rsidRDefault="006B3FB7">
          <w:pPr>
            <w:spacing w:after="0" w:line="240" w:lineRule="auto"/>
          </w:pPr>
        </w:p>
        <w:p w14:paraId="786BF410" w14:textId="607F085D" w:rsidR="006B3FB7" w:rsidRDefault="006B3FB7">
          <w:pPr>
            <w:spacing w:after="0" w:line="240" w:lineRule="auto"/>
          </w:pPr>
        </w:p>
        <w:p w14:paraId="0470D00D" w14:textId="77777777" w:rsidR="006B3FB7" w:rsidRDefault="006B3FB7">
          <w:pPr>
            <w:spacing w:after="0" w:line="240" w:lineRule="auto"/>
          </w:pPr>
        </w:p>
        <w:p w14:paraId="260D0F12" w14:textId="20327026" w:rsidR="006B3FB7" w:rsidRDefault="006B3FB7" w:rsidP="006B3FB7">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DAEEF3" w:themeFill="accent5" w:themeFillTint="33"/>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Pr>
            <w:t xml:space="preserve">If you have any questions about the course, do not hesitate to ask </w:t>
          </w:r>
        </w:p>
        <w:p w14:paraId="27C28B73" w14:textId="77777777" w:rsidR="0080353B" w:rsidRDefault="006B3FB7" w:rsidP="0080353B">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DAEEF3" w:themeFill="accent5" w:themeFillTint="33"/>
            <w:spacing w:after="0" w:line="240" w:lineRule="auto"/>
            <w:jc w:val="center"/>
            <w:rPr>
              <w:rFonts w:ascii="Arial" w:eastAsia="Times New Roman" w:hAnsi="Arial" w:cs="Arial"/>
              <w:color w:val="000000"/>
              <w:sz w:val="28"/>
              <w:szCs w:val="28"/>
            </w:rPr>
          </w:pPr>
          <w:r>
            <w:rPr>
              <w:rFonts w:ascii="Arial" w:eastAsia="Times New Roman" w:hAnsi="Arial" w:cs="Arial"/>
              <w:color w:val="000000"/>
              <w:sz w:val="28"/>
              <w:szCs w:val="28"/>
            </w:rPr>
            <w:t>Andy</w:t>
          </w:r>
          <w:r w:rsidR="002D6AD1">
            <w:rPr>
              <w:rFonts w:ascii="Arial" w:eastAsia="Times New Roman" w:hAnsi="Arial" w:cs="Arial"/>
              <w:color w:val="000000"/>
              <w:sz w:val="28"/>
              <w:szCs w:val="28"/>
            </w:rPr>
            <w:t>.</w:t>
          </w:r>
        </w:p>
        <w:p w14:paraId="5214007C" w14:textId="4C003F14" w:rsidR="006B3FB7" w:rsidRDefault="00375B0E" w:rsidP="0080353B">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DAEEF3" w:themeFill="accent5" w:themeFillTint="33"/>
            <w:spacing w:after="0" w:line="240" w:lineRule="auto"/>
            <w:jc w:val="center"/>
            <w:rPr>
              <w:rFonts w:ascii="Arial" w:eastAsia="Times New Roman" w:hAnsi="Arial" w:cs="Arial"/>
              <w:color w:val="000000"/>
              <w:sz w:val="28"/>
              <w:szCs w:val="28"/>
            </w:rPr>
          </w:pPr>
          <w:hyperlink r:id="rId10" w:history="1">
            <w:r w:rsidRPr="007F2900">
              <w:rPr>
                <w:rStyle w:val="Hyperlink"/>
                <w:rFonts w:ascii="Arial" w:eastAsia="Times New Roman" w:hAnsi="Arial" w:cs="Arial"/>
                <w:sz w:val="28"/>
                <w:szCs w:val="28"/>
              </w:rPr>
              <w:t>andrew.leath@ccsw.ac.uk</w:t>
            </w:r>
          </w:hyperlink>
        </w:p>
        <w:p w14:paraId="3195AF21" w14:textId="486ABE1F" w:rsidR="007514D8" w:rsidRPr="002D6AD1" w:rsidRDefault="00000000" w:rsidP="002D6AD1">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DAEEF3" w:themeFill="accent5" w:themeFillTint="33"/>
            <w:spacing w:before="100" w:beforeAutospacing="1" w:after="100" w:afterAutospacing="1" w:line="240" w:lineRule="auto"/>
            <w:jc w:val="center"/>
            <w:rPr>
              <w:rFonts w:ascii="Trebuchet MS" w:hAnsi="Trebuchet MS" w:cstheme="minorHAnsi"/>
              <w:szCs w:val="22"/>
            </w:rPr>
          </w:pPr>
        </w:p>
      </w:sdtContent>
    </w:sdt>
    <w:p w14:paraId="2D4A1949" w14:textId="33238BDF" w:rsidR="00596752" w:rsidRPr="00596752" w:rsidRDefault="00596752" w:rsidP="00D1661B">
      <w:pPr>
        <w:pStyle w:val="Heading4"/>
        <w:spacing w:before="240" w:after="240"/>
        <w:rPr>
          <w:sz w:val="24"/>
          <w:szCs w:val="24"/>
        </w:rPr>
      </w:pPr>
    </w:p>
    <w:p w14:paraId="73361A39" w14:textId="0F3352E3" w:rsidR="00596752" w:rsidRDefault="00596752" w:rsidP="00B70414">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shd w:val="clear" w:color="auto" w:fill="DAEEF3" w:themeFill="accent5" w:themeFillTint="33"/>
        <w:spacing w:before="100" w:beforeAutospacing="1" w:after="100" w:afterAutospacing="1" w:line="240" w:lineRule="auto"/>
        <w:rPr>
          <w:rFonts w:ascii="Trebuchet MS" w:hAnsi="Trebuchet MS" w:cs="Arial"/>
          <w:b/>
          <w:bCs/>
          <w:sz w:val="28"/>
          <w:szCs w:val="28"/>
        </w:rPr>
      </w:pPr>
    </w:p>
    <w:p w14:paraId="09A6A5B8"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 xml:space="preserve">First, we have to explore exactly what we mean by </w:t>
      </w:r>
      <w:r w:rsidRPr="009831C5">
        <w:rPr>
          <w:rFonts w:asciiTheme="majorHAnsi" w:eastAsia="Times New Roman" w:hAnsiTheme="majorHAnsi" w:cstheme="majorHAnsi"/>
          <w:b/>
          <w:bCs/>
          <w:sz w:val="28"/>
          <w:szCs w:val="28"/>
        </w:rPr>
        <w:t>"Olympian gods."</w:t>
      </w:r>
      <w:r w:rsidRPr="009831C5">
        <w:rPr>
          <w:rFonts w:asciiTheme="majorHAnsi" w:eastAsia="Times New Roman" w:hAnsiTheme="majorHAnsi" w:cstheme="majorHAnsi"/>
          <w:sz w:val="28"/>
          <w:szCs w:val="28"/>
        </w:rPr>
        <w:t xml:space="preserve"> Mount Olympus is a real mountain in the north of Greece. Gradually, it became associated less and less with an actual mountain and more with an imaginary place high above the earth. According to the ancient Greeks, the gate to Olympus was made of clouds and it was guarded by four goddesses, the Seasons. Each god had his or her own dwelling place, but Olympus was home base.</w:t>
      </w:r>
    </w:p>
    <w:p w14:paraId="59304854"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There were up to 14 gods considered Olympian gods. Seven of them were Zeus and his siblings, and seven others were children of Zeus. Sometimes only 12 will be listed. The Greeks and Romans shared mythology, so you will find two names for most gods.</w:t>
      </w:r>
    </w:p>
    <w:p w14:paraId="2C53991B"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hAnsiTheme="majorHAnsi" w:cstheme="majorHAnsi"/>
          <w:noProof/>
          <w:sz w:val="24"/>
          <w:szCs w:val="40"/>
        </w:rPr>
        <w:lastRenderedPageBreak/>
        <w:drawing>
          <wp:inline distT="0" distB="0" distL="0" distR="0" wp14:anchorId="41BAD2D2" wp14:editId="440F422D">
            <wp:extent cx="1600200" cy="3765550"/>
            <wp:effectExtent l="0" t="0" r="0" b="6350"/>
            <wp:docPr id="22" name="Picture 22" descr="Image result for ze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 result for zeu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3765550"/>
                    </a:xfrm>
                    <a:prstGeom prst="rect">
                      <a:avLst/>
                    </a:prstGeom>
                    <a:noFill/>
                    <a:ln>
                      <a:noFill/>
                    </a:ln>
                  </pic:spPr>
                </pic:pic>
              </a:graphicData>
            </a:graphic>
          </wp:inline>
        </w:drawing>
      </w:r>
    </w:p>
    <w:p w14:paraId="1E256B71" w14:textId="18A142AF"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Zeus</w:t>
      </w:r>
      <w:r w:rsidRPr="009831C5">
        <w:rPr>
          <w:rFonts w:asciiTheme="majorHAnsi" w:eastAsia="Times New Roman" w:hAnsiTheme="majorHAnsi" w:cstheme="majorHAnsi"/>
          <w:sz w:val="28"/>
          <w:szCs w:val="28"/>
        </w:rPr>
        <w:t xml:space="preserve"> (Jupiter/Jove for the Romans) was the king of the gods. He was dominating, powerful and had a soft spot for pretty women. He could be terrifying when angry. His symbols were the thunderbolts, or lightning bolts made for him by the Cyclopes (his uncles); the eagle; and the </w:t>
      </w:r>
      <w:r w:rsidR="006201B9" w:rsidRPr="009831C5">
        <w:rPr>
          <w:rFonts w:asciiTheme="majorHAnsi" w:eastAsia="Times New Roman" w:hAnsiTheme="majorHAnsi" w:cstheme="majorHAnsi"/>
          <w:sz w:val="28"/>
          <w:szCs w:val="28"/>
        </w:rPr>
        <w:t>sceptre</w:t>
      </w:r>
      <w:r w:rsidRPr="009831C5">
        <w:rPr>
          <w:rFonts w:asciiTheme="majorHAnsi" w:eastAsia="Times New Roman" w:hAnsiTheme="majorHAnsi" w:cstheme="majorHAnsi"/>
          <w:sz w:val="28"/>
          <w:szCs w:val="28"/>
        </w:rPr>
        <w:t xml:space="preserve">, or rod. </w:t>
      </w:r>
    </w:p>
    <w:p w14:paraId="1C977E3B"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drawing>
          <wp:inline distT="0" distB="0" distL="0" distR="0" wp14:anchorId="4549ED13" wp14:editId="4018C599">
            <wp:extent cx="1905000" cy="2533650"/>
            <wp:effectExtent l="0" t="0" r="0" b="0"/>
            <wp:docPr id="20" name="Picture 20" descr="H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2533650"/>
                    </a:xfrm>
                    <a:prstGeom prst="rect">
                      <a:avLst/>
                    </a:prstGeom>
                    <a:noFill/>
                    <a:ln>
                      <a:noFill/>
                    </a:ln>
                  </pic:spPr>
                </pic:pic>
              </a:graphicData>
            </a:graphic>
          </wp:inline>
        </w:drawing>
      </w:r>
    </w:p>
    <w:p w14:paraId="7AD26F67"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Hades</w:t>
      </w:r>
      <w:r w:rsidRPr="009831C5">
        <w:rPr>
          <w:rFonts w:asciiTheme="majorHAnsi" w:eastAsia="Times New Roman" w:hAnsiTheme="majorHAnsi" w:cstheme="majorHAnsi"/>
          <w:sz w:val="28"/>
          <w:szCs w:val="28"/>
        </w:rPr>
        <w:t>, or Pluto, was the god of the underworld and of the dead. He was called the same names by the Romans, but they also sometimes called him Dis or Dis Pater. He was Zeus’s brother and married Persephone after kidnapping her against her will. He was gloomy and frightening.</w:t>
      </w:r>
    </w:p>
    <w:p w14:paraId="7608B7AE"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1161544E" wp14:editId="5DEBE005">
            <wp:extent cx="1905000" cy="1914525"/>
            <wp:effectExtent l="0" t="0" r="0" b="9525"/>
            <wp:docPr id="19" name="Picture 19" descr="Posei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seid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914525"/>
                    </a:xfrm>
                    <a:prstGeom prst="rect">
                      <a:avLst/>
                    </a:prstGeom>
                    <a:noFill/>
                    <a:ln>
                      <a:noFill/>
                    </a:ln>
                  </pic:spPr>
                </pic:pic>
              </a:graphicData>
            </a:graphic>
          </wp:inline>
        </w:drawing>
      </w:r>
    </w:p>
    <w:p w14:paraId="477B7264"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 xml:space="preserve">Next, we have </w:t>
      </w:r>
      <w:r w:rsidRPr="009831C5">
        <w:rPr>
          <w:rFonts w:asciiTheme="majorHAnsi" w:eastAsia="Times New Roman" w:hAnsiTheme="majorHAnsi" w:cstheme="majorHAnsi"/>
          <w:b/>
          <w:bCs/>
          <w:sz w:val="28"/>
          <w:szCs w:val="28"/>
        </w:rPr>
        <w:t>Poseidon,</w:t>
      </w:r>
      <w:r w:rsidRPr="009831C5">
        <w:rPr>
          <w:rFonts w:asciiTheme="majorHAnsi" w:eastAsia="Times New Roman" w:hAnsiTheme="majorHAnsi" w:cstheme="majorHAnsi"/>
          <w:sz w:val="28"/>
          <w:szCs w:val="28"/>
        </w:rPr>
        <w:t xml:space="preserve"> or Neptune, as the Romans called him. He was Zeus’s brother, and he was the god of the sea and also earthquakes. He often is shown with a three-pronged spear called a trident that was made for him by his nephew, Hephaestus, and/or a fish.</w:t>
      </w:r>
    </w:p>
    <w:p w14:paraId="65E03A9F"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drawing>
          <wp:inline distT="0" distB="0" distL="0" distR="0" wp14:anchorId="3CFDF5AF" wp14:editId="4BA02F76">
            <wp:extent cx="1905000" cy="2428875"/>
            <wp:effectExtent l="0" t="0" r="0" b="9525"/>
            <wp:docPr id="18" name="Picture 18" descr="H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428875"/>
                    </a:xfrm>
                    <a:prstGeom prst="rect">
                      <a:avLst/>
                    </a:prstGeom>
                    <a:noFill/>
                    <a:ln>
                      <a:noFill/>
                    </a:ln>
                  </pic:spPr>
                </pic:pic>
              </a:graphicData>
            </a:graphic>
          </wp:inline>
        </w:drawing>
      </w:r>
    </w:p>
    <w:p w14:paraId="6635CCDC"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 xml:space="preserve">Our first goddess is </w:t>
      </w:r>
      <w:r w:rsidRPr="009831C5">
        <w:rPr>
          <w:rFonts w:asciiTheme="majorHAnsi" w:eastAsia="Times New Roman" w:hAnsiTheme="majorHAnsi" w:cstheme="majorHAnsi"/>
          <w:b/>
          <w:bCs/>
          <w:sz w:val="28"/>
          <w:szCs w:val="28"/>
        </w:rPr>
        <w:t>Hera.</w:t>
      </w:r>
      <w:r w:rsidRPr="009831C5">
        <w:rPr>
          <w:rFonts w:asciiTheme="majorHAnsi" w:eastAsia="Times New Roman" w:hAnsiTheme="majorHAnsi" w:cstheme="majorHAnsi"/>
          <w:sz w:val="28"/>
          <w:szCs w:val="28"/>
        </w:rPr>
        <w:t xml:space="preserve"> She sits on the right side of Zeus and is his wife. Of course, she’s his sister, too, but that’s the way it was on Olympus. Hera’s Roman name is Juno, and she is the queen of the gods. She is the guardian of marriage and was well-loved by the Greeks; it’s ironic that she’s the goddess of marriage but her own marriage was so bad. She was often jealous of her husband’s affairs and could be cruel to his lovers, even the ones who didn’t want anything to do with him, but she could be tender and loving as well. The peacock was her symbol. In fact, the circles in a peacock’s tail are said to be the eyes of her 100-eyed servant, Argus.</w:t>
      </w:r>
    </w:p>
    <w:p w14:paraId="390111BA"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7252AD92" wp14:editId="68D9C122">
            <wp:extent cx="1905000" cy="3009900"/>
            <wp:effectExtent l="0" t="0" r="0" b="0"/>
            <wp:docPr id="17" name="Picture 17" descr="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hen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3009900"/>
                    </a:xfrm>
                    <a:prstGeom prst="rect">
                      <a:avLst/>
                    </a:prstGeom>
                    <a:noFill/>
                    <a:ln>
                      <a:noFill/>
                    </a:ln>
                  </pic:spPr>
                </pic:pic>
              </a:graphicData>
            </a:graphic>
          </wp:inline>
        </w:drawing>
      </w:r>
    </w:p>
    <w:p w14:paraId="7911E56F"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 xml:space="preserve">Next is </w:t>
      </w:r>
      <w:r w:rsidRPr="009831C5">
        <w:rPr>
          <w:rFonts w:asciiTheme="majorHAnsi" w:eastAsia="Times New Roman" w:hAnsiTheme="majorHAnsi" w:cstheme="majorHAnsi"/>
          <w:b/>
          <w:bCs/>
          <w:sz w:val="28"/>
          <w:szCs w:val="28"/>
        </w:rPr>
        <w:t>Athena</w:t>
      </w:r>
      <w:r w:rsidRPr="009831C5">
        <w:rPr>
          <w:rFonts w:asciiTheme="majorHAnsi" w:eastAsia="Times New Roman" w:hAnsiTheme="majorHAnsi" w:cstheme="majorHAnsi"/>
          <w:sz w:val="28"/>
          <w:szCs w:val="28"/>
        </w:rPr>
        <w:t xml:space="preserve">, or Minerva (Roman), the daughter who sprang fully formed from the head of Zeus after a major headache. She is the goddess of wisdom and war and also the protector and namesake of the city of Athens. She preferred reason to violence unless she was pushed. She turned Arachne into a spider for bragging that she could spin better than Athena. She was very competitive and is often pictured with her helmet and a spear. She carried Zeus’s shield, called the aegis. The owl was her bird. </w:t>
      </w:r>
    </w:p>
    <w:p w14:paraId="3E9BBD7F"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hAnsiTheme="majorHAnsi" w:cstheme="majorHAnsi"/>
          <w:noProof/>
          <w:sz w:val="24"/>
          <w:szCs w:val="40"/>
        </w:rPr>
        <w:drawing>
          <wp:inline distT="0" distB="0" distL="0" distR="0" wp14:anchorId="04D32260" wp14:editId="32DA7B5E">
            <wp:extent cx="1943100" cy="2743200"/>
            <wp:effectExtent l="0" t="0" r="0" b="0"/>
            <wp:docPr id="23" name="Picture 23" descr="Image result for ap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result for apoll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43100" cy="2743200"/>
                    </a:xfrm>
                    <a:prstGeom prst="rect">
                      <a:avLst/>
                    </a:prstGeom>
                    <a:noFill/>
                    <a:ln>
                      <a:noFill/>
                    </a:ln>
                  </pic:spPr>
                </pic:pic>
              </a:graphicData>
            </a:graphic>
          </wp:inline>
        </w:drawing>
      </w:r>
    </w:p>
    <w:p w14:paraId="77C199CF"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 xml:space="preserve">Apollo </w:t>
      </w:r>
      <w:r w:rsidRPr="009831C5">
        <w:rPr>
          <w:rFonts w:asciiTheme="majorHAnsi" w:eastAsia="Times New Roman" w:hAnsiTheme="majorHAnsi" w:cstheme="majorHAnsi"/>
          <w:sz w:val="28"/>
          <w:szCs w:val="28"/>
        </w:rPr>
        <w:t>was a twin. His Roman name was the same as his Greek name. He was the god of the sun or light, poetry, music and medicine and was famous for his oracles (wise women to whom he gave his power to predict and interpret the future). He was very proud and also protective of his mother and sister. His symbols were the gold bow and arrows, and he often appears golden and shining. He wears a laurel wreath in memory of Daphne, who didn’t want to be his lover and prayed to Mother Earth for help escaping him; she was turned into a laurel tree.</w:t>
      </w:r>
    </w:p>
    <w:p w14:paraId="593690E2"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02BB8B5C" wp14:editId="6FDE0376">
            <wp:extent cx="1905000" cy="2933700"/>
            <wp:effectExtent l="0" t="0" r="0" b="0"/>
            <wp:docPr id="15" name="Picture 15" descr="Artem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em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2933700"/>
                    </a:xfrm>
                    <a:prstGeom prst="rect">
                      <a:avLst/>
                    </a:prstGeom>
                    <a:noFill/>
                    <a:ln>
                      <a:noFill/>
                    </a:ln>
                  </pic:spPr>
                </pic:pic>
              </a:graphicData>
            </a:graphic>
          </wp:inline>
        </w:drawing>
      </w:r>
    </w:p>
    <w:p w14:paraId="1D612384"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Artemis</w:t>
      </w:r>
      <w:r w:rsidRPr="009831C5">
        <w:rPr>
          <w:rFonts w:asciiTheme="majorHAnsi" w:eastAsia="Times New Roman" w:hAnsiTheme="majorHAnsi" w:cstheme="majorHAnsi"/>
          <w:sz w:val="28"/>
          <w:szCs w:val="28"/>
        </w:rPr>
        <w:t xml:space="preserve"> was Apollo’s twin. Her Roman name was Diana, and she was the goddess of hunting, chastity and the moon. She protects women and small children, is fiercely independent and particularly dislikes men. In pictures, she is seen accompanied by three hunting hounds, a bow and a fawn.</w:t>
      </w:r>
    </w:p>
    <w:p w14:paraId="329C4AA2"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drawing>
          <wp:inline distT="0" distB="0" distL="0" distR="0" wp14:anchorId="3337CB2B" wp14:editId="4636E618">
            <wp:extent cx="1905000" cy="3543300"/>
            <wp:effectExtent l="0" t="0" r="0" b="0"/>
            <wp:docPr id="14" name="Picture 14" descr="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3543300"/>
                    </a:xfrm>
                    <a:prstGeom prst="rect">
                      <a:avLst/>
                    </a:prstGeom>
                    <a:noFill/>
                    <a:ln>
                      <a:noFill/>
                    </a:ln>
                  </pic:spPr>
                </pic:pic>
              </a:graphicData>
            </a:graphic>
          </wp:inline>
        </w:drawing>
      </w:r>
    </w:p>
    <w:p w14:paraId="30E7EDDD"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 xml:space="preserve">Ares </w:t>
      </w:r>
      <w:r w:rsidRPr="009831C5">
        <w:rPr>
          <w:rFonts w:asciiTheme="majorHAnsi" w:eastAsia="Times New Roman" w:hAnsiTheme="majorHAnsi" w:cstheme="majorHAnsi"/>
          <w:sz w:val="28"/>
          <w:szCs w:val="28"/>
        </w:rPr>
        <w:t>or, as he is known by his Roman name, Mars, was the god of war. He would fight on both sides, if possible. He was young, strong and handsome, and liked to dress in battle clothes even when he wasn’t fighting.</w:t>
      </w:r>
    </w:p>
    <w:p w14:paraId="4C9CF5ED"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296EF3DF" wp14:editId="208E742D">
            <wp:extent cx="1905000" cy="2867025"/>
            <wp:effectExtent l="0" t="0" r="0" b="9525"/>
            <wp:docPr id="13" name="Picture 13" descr="Hephae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phaestu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867025"/>
                    </a:xfrm>
                    <a:prstGeom prst="rect">
                      <a:avLst/>
                    </a:prstGeom>
                    <a:noFill/>
                    <a:ln>
                      <a:noFill/>
                    </a:ln>
                  </pic:spPr>
                </pic:pic>
              </a:graphicData>
            </a:graphic>
          </wp:inline>
        </w:drawing>
      </w:r>
    </w:p>
    <w:p w14:paraId="3C93593E"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Hephaestus</w:t>
      </w:r>
      <w:r w:rsidRPr="009831C5">
        <w:rPr>
          <w:rFonts w:asciiTheme="majorHAnsi" w:eastAsia="Times New Roman" w:hAnsiTheme="majorHAnsi" w:cstheme="majorHAnsi"/>
          <w:sz w:val="28"/>
          <w:szCs w:val="28"/>
        </w:rPr>
        <w:t>, or Vulcan, was born lame and was further crippled when he was thrown from Olympus by his mother, Hera, in a rage. He was the only Olympian with a disability. He was unhappily married to Aphrodite and worked as a blacksmith in the gods’ forge.</w:t>
      </w:r>
    </w:p>
    <w:p w14:paraId="7BD378AF" w14:textId="77777777"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drawing>
          <wp:inline distT="0" distB="0" distL="0" distR="0" wp14:anchorId="140BA4BD" wp14:editId="1DBB9797">
            <wp:extent cx="2857500" cy="1676400"/>
            <wp:effectExtent l="0" t="0" r="0" b="0"/>
            <wp:docPr id="12" name="Picture 12" descr="Aphrod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hrodi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14:paraId="7AC9D79E"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sz w:val="28"/>
          <w:szCs w:val="28"/>
        </w:rPr>
        <w:t xml:space="preserve">Hephaestus’s wife, </w:t>
      </w:r>
      <w:r w:rsidRPr="009831C5">
        <w:rPr>
          <w:rFonts w:asciiTheme="majorHAnsi" w:eastAsia="Times New Roman" w:hAnsiTheme="majorHAnsi" w:cstheme="majorHAnsi"/>
          <w:b/>
          <w:bCs/>
          <w:sz w:val="28"/>
          <w:szCs w:val="28"/>
        </w:rPr>
        <w:t>Aphrodite,</w:t>
      </w:r>
      <w:r w:rsidRPr="009831C5">
        <w:rPr>
          <w:rFonts w:asciiTheme="majorHAnsi" w:eastAsia="Times New Roman" w:hAnsiTheme="majorHAnsi" w:cstheme="majorHAnsi"/>
          <w:sz w:val="28"/>
          <w:szCs w:val="28"/>
        </w:rPr>
        <w:t xml:space="preserve"> whose Roman name was Venus, was the goddess of love and beauty. She was born out of sea foam when the blood of Uranus dropped into the ocean. She was the mother of Eros and was irresistibly charming, fickle, vain and competitive. Her symbol was a cestus, or magic belt, that made everyone fall in love with the wearer; sometimes she would lend it to humans. This is a famous painting of the birth of Venus, or Aphrodite, by Botticelli.</w:t>
      </w:r>
    </w:p>
    <w:p w14:paraId="5C16752F" w14:textId="77777777" w:rsidR="00354F28" w:rsidRDefault="00354F28" w:rsidP="005D0990">
      <w:pPr>
        <w:spacing w:after="0" w:line="240" w:lineRule="auto"/>
        <w:jc w:val="center"/>
        <w:rPr>
          <w:rFonts w:asciiTheme="majorHAnsi" w:eastAsia="Times New Roman" w:hAnsiTheme="majorHAnsi" w:cstheme="majorHAnsi"/>
          <w:sz w:val="28"/>
          <w:szCs w:val="28"/>
        </w:rPr>
      </w:pPr>
    </w:p>
    <w:p w14:paraId="2C61C6F4" w14:textId="7CFB9F2D" w:rsidR="004F0653" w:rsidRPr="009831C5" w:rsidRDefault="004F0653" w:rsidP="005D0990">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40B346C9" wp14:editId="16129D93">
            <wp:extent cx="1905000" cy="1930400"/>
            <wp:effectExtent l="0" t="0" r="0" b="0"/>
            <wp:docPr id="11" name="Picture 11" descr="Diony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onys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930400"/>
                    </a:xfrm>
                    <a:prstGeom prst="rect">
                      <a:avLst/>
                    </a:prstGeom>
                    <a:noFill/>
                    <a:ln>
                      <a:noFill/>
                    </a:ln>
                  </pic:spPr>
                </pic:pic>
              </a:graphicData>
            </a:graphic>
          </wp:inline>
        </w:drawing>
      </w:r>
    </w:p>
    <w:p w14:paraId="3E1A508A"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Dionysus</w:t>
      </w:r>
      <w:r w:rsidRPr="009831C5">
        <w:rPr>
          <w:rFonts w:asciiTheme="majorHAnsi" w:eastAsia="Times New Roman" w:hAnsiTheme="majorHAnsi" w:cstheme="majorHAnsi"/>
          <w:sz w:val="28"/>
          <w:szCs w:val="28"/>
        </w:rPr>
        <w:t xml:space="preserve"> was the partier of the mountain retreat. He was Zeus’s son by another woman, who was driven crazy by Hera and her jealousy. Dionysus went all around teaching people how to make wine and having a good time. Eventually, Hestia gave up her throne for him, and he lived on Olympus. He was the god of wine, of course, and also vegetation.</w:t>
      </w:r>
    </w:p>
    <w:p w14:paraId="12908611" w14:textId="77777777" w:rsidR="004F0653" w:rsidRPr="009831C5" w:rsidRDefault="004F0653" w:rsidP="00180485">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drawing>
          <wp:inline distT="0" distB="0" distL="0" distR="0" wp14:anchorId="39F8EF64" wp14:editId="1E049FBB">
            <wp:extent cx="1905000" cy="3476625"/>
            <wp:effectExtent l="0" t="0" r="0" b="9525"/>
            <wp:docPr id="10" name="Picture 10" descr="Her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erm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3476625"/>
                    </a:xfrm>
                    <a:prstGeom prst="rect">
                      <a:avLst/>
                    </a:prstGeom>
                    <a:noFill/>
                    <a:ln>
                      <a:noFill/>
                    </a:ln>
                  </pic:spPr>
                </pic:pic>
              </a:graphicData>
            </a:graphic>
          </wp:inline>
        </w:drawing>
      </w:r>
    </w:p>
    <w:p w14:paraId="4D73FC0A" w14:textId="77777777"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 xml:space="preserve">Hermes, </w:t>
      </w:r>
      <w:r w:rsidRPr="009831C5">
        <w:rPr>
          <w:rFonts w:asciiTheme="majorHAnsi" w:eastAsia="Times New Roman" w:hAnsiTheme="majorHAnsi" w:cstheme="majorHAnsi"/>
          <w:sz w:val="28"/>
          <w:szCs w:val="28"/>
        </w:rPr>
        <w:t>or Mercury, was the god of science and invention, but he is best known as the messenger of the gods. He is often pictured with a winged helmet and sandals. He is said to have invented the alphabet, boxing and gymnastics! In this painting by Goltzius, you can see his helmet with wings; he’s not wearing his famous sandals, though.</w:t>
      </w:r>
    </w:p>
    <w:p w14:paraId="7598D882" w14:textId="77777777" w:rsidR="004F0653" w:rsidRPr="009831C5" w:rsidRDefault="004F0653" w:rsidP="00180485">
      <w:pPr>
        <w:spacing w:after="0" w:line="240" w:lineRule="auto"/>
        <w:jc w:val="center"/>
        <w:rPr>
          <w:rFonts w:asciiTheme="majorHAnsi" w:eastAsia="Times New Roman" w:hAnsiTheme="majorHAnsi" w:cstheme="majorHAnsi"/>
          <w:sz w:val="28"/>
          <w:szCs w:val="28"/>
        </w:rPr>
      </w:pPr>
      <w:r w:rsidRPr="009831C5">
        <w:rPr>
          <w:rFonts w:asciiTheme="majorHAnsi" w:eastAsia="Times New Roman" w:hAnsiTheme="majorHAnsi" w:cstheme="majorHAnsi"/>
          <w:noProof/>
          <w:sz w:val="28"/>
          <w:szCs w:val="28"/>
        </w:rPr>
        <w:lastRenderedPageBreak/>
        <w:drawing>
          <wp:inline distT="0" distB="0" distL="0" distR="0" wp14:anchorId="32707897" wp14:editId="1FCF006A">
            <wp:extent cx="1905000" cy="3429000"/>
            <wp:effectExtent l="0" t="0" r="0" b="0"/>
            <wp:docPr id="904005167" name="Picture 904005167" descr="De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met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05000" cy="3429000"/>
                    </a:xfrm>
                    <a:prstGeom prst="rect">
                      <a:avLst/>
                    </a:prstGeom>
                    <a:noFill/>
                    <a:ln>
                      <a:noFill/>
                    </a:ln>
                  </pic:spPr>
                </pic:pic>
              </a:graphicData>
            </a:graphic>
          </wp:inline>
        </w:drawing>
      </w:r>
    </w:p>
    <w:p w14:paraId="03B6DB02" w14:textId="41460A9A" w:rsidR="004F0653" w:rsidRPr="009831C5"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Demeter</w:t>
      </w:r>
      <w:r w:rsidRPr="009831C5">
        <w:rPr>
          <w:rFonts w:asciiTheme="majorHAnsi" w:eastAsia="Times New Roman" w:hAnsiTheme="majorHAnsi" w:cstheme="majorHAnsi"/>
          <w:sz w:val="28"/>
          <w:szCs w:val="28"/>
        </w:rPr>
        <w:t xml:space="preserve"> was the goddess of the crops and the harvest. She is also known as Ceres (Roman) and sometimes Deo. Her symbols include a torch, a crown, a </w:t>
      </w:r>
      <w:r w:rsidR="009F0736" w:rsidRPr="009831C5">
        <w:rPr>
          <w:rFonts w:asciiTheme="majorHAnsi" w:eastAsia="Times New Roman" w:hAnsiTheme="majorHAnsi" w:cstheme="majorHAnsi"/>
          <w:sz w:val="28"/>
          <w:szCs w:val="28"/>
        </w:rPr>
        <w:t>sceptre</w:t>
      </w:r>
      <w:r w:rsidRPr="009831C5">
        <w:rPr>
          <w:rFonts w:asciiTheme="majorHAnsi" w:eastAsia="Times New Roman" w:hAnsiTheme="majorHAnsi" w:cstheme="majorHAnsi"/>
          <w:sz w:val="28"/>
          <w:szCs w:val="28"/>
        </w:rPr>
        <w:t xml:space="preserve"> and stalks of grain. She is often portrayed with her daughter, Persephone, who was kidnapped by Hades and taken to the underworld. By the time she was rescued, she’d eaten six pomegranate seeds, so she couldn’t escape the underworld entirely. Her mother was so frantic that winter draped the land, and no crops would grow. A deal was struck, and Persephone was allowed to return to her mother for half of the year. So, each year, when she returns to the underworld, autumn comes, then winter — but when she returns to her mother, spring and summer come again.</w:t>
      </w:r>
    </w:p>
    <w:p w14:paraId="18FC7EDF" w14:textId="77777777" w:rsidR="004F0653" w:rsidRPr="00313A50" w:rsidRDefault="004F0653" w:rsidP="00180485">
      <w:pPr>
        <w:spacing w:after="0" w:line="240" w:lineRule="auto"/>
        <w:jc w:val="center"/>
        <w:rPr>
          <w:rFonts w:asciiTheme="majorHAnsi" w:eastAsia="Times New Roman" w:hAnsiTheme="majorHAnsi" w:cstheme="majorHAnsi"/>
          <w:sz w:val="24"/>
          <w:szCs w:val="24"/>
        </w:rPr>
      </w:pPr>
      <w:r w:rsidRPr="00313A50">
        <w:rPr>
          <w:rFonts w:asciiTheme="majorHAnsi" w:eastAsia="Times New Roman" w:hAnsiTheme="majorHAnsi" w:cstheme="majorHAnsi"/>
          <w:noProof/>
          <w:sz w:val="24"/>
          <w:szCs w:val="24"/>
        </w:rPr>
        <w:drawing>
          <wp:inline distT="0" distB="0" distL="0" distR="0" wp14:anchorId="634FA7E4" wp14:editId="01E8B750">
            <wp:extent cx="1905000" cy="3019425"/>
            <wp:effectExtent l="0" t="0" r="0" b="9525"/>
            <wp:docPr id="8" name="Picture 8" descr="Hes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esti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3019425"/>
                    </a:xfrm>
                    <a:prstGeom prst="rect">
                      <a:avLst/>
                    </a:prstGeom>
                    <a:noFill/>
                    <a:ln>
                      <a:noFill/>
                    </a:ln>
                  </pic:spPr>
                </pic:pic>
              </a:graphicData>
            </a:graphic>
          </wp:inline>
        </w:drawing>
      </w:r>
    </w:p>
    <w:p w14:paraId="299BEBC2" w14:textId="77777777" w:rsidR="004F0653" w:rsidRDefault="004F0653" w:rsidP="004F0653">
      <w:pPr>
        <w:spacing w:before="100" w:beforeAutospacing="1" w:after="100" w:afterAutospacing="1" w:line="240" w:lineRule="auto"/>
        <w:rPr>
          <w:rFonts w:asciiTheme="majorHAnsi" w:eastAsia="Times New Roman" w:hAnsiTheme="majorHAnsi" w:cstheme="majorHAnsi"/>
          <w:sz w:val="28"/>
          <w:szCs w:val="28"/>
        </w:rPr>
      </w:pPr>
      <w:r w:rsidRPr="009831C5">
        <w:rPr>
          <w:rFonts w:asciiTheme="majorHAnsi" w:eastAsia="Times New Roman" w:hAnsiTheme="majorHAnsi" w:cstheme="majorHAnsi"/>
          <w:b/>
          <w:bCs/>
          <w:sz w:val="28"/>
          <w:szCs w:val="28"/>
        </w:rPr>
        <w:t xml:space="preserve">Hestia </w:t>
      </w:r>
      <w:r w:rsidRPr="009831C5">
        <w:rPr>
          <w:rFonts w:asciiTheme="majorHAnsi" w:eastAsia="Times New Roman" w:hAnsiTheme="majorHAnsi" w:cstheme="majorHAnsi"/>
          <w:sz w:val="28"/>
          <w:szCs w:val="28"/>
        </w:rPr>
        <w:t xml:space="preserve">was Zeus’s sister and the goddess and protectress of hearth and home. She is also known by her Roman name, Vesta. She was gentle and kind and was very </w:t>
      </w:r>
      <w:r w:rsidRPr="009831C5">
        <w:rPr>
          <w:rFonts w:asciiTheme="majorHAnsi" w:eastAsia="Times New Roman" w:hAnsiTheme="majorHAnsi" w:cstheme="majorHAnsi"/>
          <w:sz w:val="28"/>
          <w:szCs w:val="28"/>
        </w:rPr>
        <w:lastRenderedPageBreak/>
        <w:t>popular with the Greeks. She didn’t have a lot of adventures, so she’s rarely pictured in art.</w:t>
      </w:r>
    </w:p>
    <w:p w14:paraId="3DC3A55F" w14:textId="77777777" w:rsidR="00533A09" w:rsidRPr="00382D76" w:rsidRDefault="00533A09" w:rsidP="004F0653">
      <w:pPr>
        <w:spacing w:before="100" w:beforeAutospacing="1" w:after="100" w:afterAutospacing="1" w:line="240" w:lineRule="auto"/>
        <w:rPr>
          <w:rFonts w:asciiTheme="majorHAnsi" w:eastAsia="Times New Roman" w:hAnsiTheme="majorHAnsi" w:cstheme="majorHAnsi"/>
          <w:b/>
          <w:bCs/>
          <w:sz w:val="28"/>
          <w:szCs w:val="28"/>
        </w:rPr>
      </w:pPr>
    </w:p>
    <w:p w14:paraId="4BDC5B6A" w14:textId="53ABBE5A" w:rsidR="004F0653" w:rsidRPr="00382D76" w:rsidRDefault="00533A09" w:rsidP="00382D76">
      <w:pPr>
        <w:spacing w:before="100" w:beforeAutospacing="1" w:after="100" w:afterAutospacing="1" w:line="240" w:lineRule="auto"/>
        <w:rPr>
          <w:rFonts w:asciiTheme="majorHAnsi" w:eastAsia="Times New Roman" w:hAnsiTheme="majorHAnsi" w:cstheme="majorHAnsi"/>
          <w:b/>
          <w:bCs/>
          <w:sz w:val="28"/>
          <w:szCs w:val="28"/>
        </w:rPr>
      </w:pPr>
      <w:r w:rsidRPr="00382D76">
        <w:rPr>
          <w:rFonts w:asciiTheme="majorHAnsi" w:eastAsia="Times New Roman" w:hAnsiTheme="majorHAnsi" w:cstheme="majorHAnsi"/>
          <w:b/>
          <w:bCs/>
          <w:sz w:val="28"/>
          <w:szCs w:val="28"/>
        </w:rPr>
        <w:t xml:space="preserve">You now will have a </w:t>
      </w:r>
      <w:r w:rsidR="00BD5D23" w:rsidRPr="00382D76">
        <w:rPr>
          <w:rFonts w:asciiTheme="majorHAnsi" w:eastAsia="Times New Roman" w:hAnsiTheme="majorHAnsi" w:cstheme="majorHAnsi"/>
          <w:b/>
          <w:bCs/>
          <w:sz w:val="28"/>
          <w:szCs w:val="28"/>
        </w:rPr>
        <w:t>basic idea of who the gods of Ancient Greece were.</w:t>
      </w:r>
      <w:r w:rsidR="00574FF0" w:rsidRPr="00382D76">
        <w:rPr>
          <w:rFonts w:asciiTheme="majorHAnsi" w:eastAsia="Times New Roman" w:hAnsiTheme="majorHAnsi" w:cstheme="majorHAnsi"/>
          <w:b/>
          <w:bCs/>
          <w:sz w:val="28"/>
          <w:szCs w:val="28"/>
        </w:rPr>
        <w:t xml:space="preserve"> </w:t>
      </w:r>
      <w:r w:rsidR="00BD5D23" w:rsidRPr="00382D76">
        <w:rPr>
          <w:rFonts w:asciiTheme="majorHAnsi" w:eastAsia="Times New Roman" w:hAnsiTheme="majorHAnsi" w:cstheme="majorHAnsi"/>
          <w:b/>
          <w:bCs/>
          <w:sz w:val="28"/>
          <w:szCs w:val="28"/>
        </w:rPr>
        <w:t xml:space="preserve">Over the following pages there will be </w:t>
      </w:r>
      <w:r w:rsidR="00574FF0" w:rsidRPr="00382D76">
        <w:rPr>
          <w:rFonts w:asciiTheme="majorHAnsi" w:eastAsia="Times New Roman" w:hAnsiTheme="majorHAnsi" w:cstheme="majorHAnsi"/>
          <w:b/>
          <w:bCs/>
          <w:sz w:val="28"/>
          <w:szCs w:val="28"/>
        </w:rPr>
        <w:t xml:space="preserve">tasks to complete ready for when you start in September. These will help prepare you for independent research, </w:t>
      </w:r>
      <w:r w:rsidR="009A38A4" w:rsidRPr="00382D76">
        <w:rPr>
          <w:rFonts w:asciiTheme="majorHAnsi" w:eastAsia="Times New Roman" w:hAnsiTheme="majorHAnsi" w:cstheme="majorHAnsi"/>
          <w:b/>
          <w:bCs/>
          <w:sz w:val="28"/>
          <w:szCs w:val="28"/>
        </w:rPr>
        <w:t>not</w:t>
      </w:r>
      <w:r w:rsidR="00382D76" w:rsidRPr="00382D76">
        <w:rPr>
          <w:rFonts w:asciiTheme="majorHAnsi" w:eastAsia="Times New Roman" w:hAnsiTheme="majorHAnsi" w:cstheme="majorHAnsi"/>
          <w:b/>
          <w:bCs/>
          <w:sz w:val="28"/>
          <w:szCs w:val="28"/>
        </w:rPr>
        <w:t>et</w:t>
      </w:r>
      <w:r w:rsidR="009A38A4" w:rsidRPr="00382D76">
        <w:rPr>
          <w:rFonts w:asciiTheme="majorHAnsi" w:eastAsia="Times New Roman" w:hAnsiTheme="majorHAnsi" w:cstheme="majorHAnsi"/>
          <w:b/>
          <w:bCs/>
          <w:sz w:val="28"/>
          <w:szCs w:val="28"/>
        </w:rPr>
        <w:t>aking and exploring the exam specification</w:t>
      </w:r>
      <w:r w:rsidR="00096121" w:rsidRPr="00382D76">
        <w:rPr>
          <w:rFonts w:asciiTheme="majorHAnsi" w:eastAsia="Times New Roman" w:hAnsiTheme="majorHAnsi" w:cstheme="majorHAnsi"/>
          <w:b/>
          <w:bCs/>
          <w:sz w:val="28"/>
          <w:szCs w:val="28"/>
        </w:rPr>
        <w:t xml:space="preserve"> and the </w:t>
      </w:r>
      <w:r w:rsidR="00382D76" w:rsidRPr="00382D76">
        <w:rPr>
          <w:rFonts w:asciiTheme="majorHAnsi" w:eastAsia="Times New Roman" w:hAnsiTheme="majorHAnsi" w:cstheme="majorHAnsi"/>
          <w:b/>
          <w:bCs/>
          <w:sz w:val="28"/>
          <w:szCs w:val="28"/>
        </w:rPr>
        <w:t>transition from GCSE to A Level</w:t>
      </w:r>
      <w:r w:rsidR="009A38A4" w:rsidRPr="00382D76">
        <w:rPr>
          <w:rFonts w:asciiTheme="majorHAnsi" w:eastAsia="Times New Roman" w:hAnsiTheme="majorHAnsi" w:cstheme="majorHAnsi"/>
          <w:b/>
          <w:bCs/>
          <w:sz w:val="28"/>
          <w:szCs w:val="28"/>
        </w:rPr>
        <w:t>.</w:t>
      </w:r>
    </w:p>
    <w:p w14:paraId="5FABBDB5" w14:textId="77777777" w:rsidR="004F0653" w:rsidRDefault="004F0653" w:rsidP="004F0653">
      <w:pPr>
        <w:spacing w:after="100" w:afterAutospacing="1" w:line="240" w:lineRule="auto"/>
        <w:outlineLvl w:val="1"/>
        <w:rPr>
          <w:rFonts w:ascii="Roboto" w:eastAsia="Times New Roman" w:hAnsi="Roboto"/>
          <w:b/>
          <w:bCs/>
          <w:spacing w:val="5"/>
          <w:sz w:val="36"/>
        </w:rPr>
      </w:pPr>
    </w:p>
    <w:p w14:paraId="5A99BE8A" w14:textId="77777777" w:rsidR="004F0653" w:rsidRDefault="004F0653" w:rsidP="004F0653">
      <w:pPr>
        <w:spacing w:after="100" w:afterAutospacing="1" w:line="240" w:lineRule="auto"/>
        <w:outlineLvl w:val="1"/>
        <w:rPr>
          <w:rFonts w:ascii="Roboto" w:eastAsia="Times New Roman" w:hAnsi="Roboto"/>
          <w:b/>
          <w:bCs/>
          <w:spacing w:val="5"/>
          <w:sz w:val="36"/>
        </w:rPr>
      </w:pPr>
    </w:p>
    <w:p w14:paraId="572FA2A7" w14:textId="77777777" w:rsidR="004F0653" w:rsidRDefault="004F0653" w:rsidP="004F0653">
      <w:pPr>
        <w:spacing w:after="100" w:afterAutospacing="1" w:line="240" w:lineRule="auto"/>
        <w:outlineLvl w:val="1"/>
        <w:rPr>
          <w:rFonts w:ascii="Roboto" w:eastAsia="Times New Roman" w:hAnsi="Roboto"/>
          <w:b/>
          <w:bCs/>
          <w:spacing w:val="5"/>
          <w:sz w:val="36"/>
        </w:rPr>
      </w:pPr>
    </w:p>
    <w:p w14:paraId="597FB76F" w14:textId="77777777" w:rsidR="004F0653" w:rsidRDefault="004F0653" w:rsidP="004F0653">
      <w:pPr>
        <w:spacing w:after="100" w:afterAutospacing="1" w:line="240" w:lineRule="auto"/>
        <w:outlineLvl w:val="1"/>
        <w:rPr>
          <w:rFonts w:ascii="Roboto" w:eastAsia="Times New Roman" w:hAnsi="Roboto"/>
          <w:b/>
          <w:bCs/>
          <w:spacing w:val="5"/>
          <w:sz w:val="36"/>
        </w:rPr>
      </w:pPr>
    </w:p>
    <w:p w14:paraId="13AD0434" w14:textId="77777777" w:rsidR="004F0653" w:rsidRDefault="004F0653" w:rsidP="004F0653">
      <w:pPr>
        <w:spacing w:after="100" w:afterAutospacing="1" w:line="240" w:lineRule="auto"/>
        <w:outlineLvl w:val="1"/>
        <w:rPr>
          <w:rFonts w:ascii="Roboto" w:eastAsia="Times New Roman" w:hAnsi="Roboto"/>
          <w:b/>
          <w:bCs/>
          <w:spacing w:val="5"/>
          <w:sz w:val="36"/>
        </w:rPr>
      </w:pPr>
    </w:p>
    <w:p w14:paraId="6F87016D" w14:textId="77777777" w:rsidR="004F0653" w:rsidRDefault="004F0653" w:rsidP="004F0653">
      <w:pPr>
        <w:spacing w:after="100" w:afterAutospacing="1" w:line="240" w:lineRule="auto"/>
        <w:outlineLvl w:val="1"/>
        <w:rPr>
          <w:rFonts w:ascii="Roboto" w:eastAsia="Times New Roman" w:hAnsi="Roboto"/>
          <w:b/>
          <w:bCs/>
          <w:spacing w:val="5"/>
          <w:sz w:val="36"/>
        </w:rPr>
      </w:pPr>
    </w:p>
    <w:p w14:paraId="7185E74A" w14:textId="77777777" w:rsidR="003951CB" w:rsidRDefault="003951CB" w:rsidP="004F0653">
      <w:pPr>
        <w:spacing w:after="100" w:afterAutospacing="1" w:line="240" w:lineRule="auto"/>
        <w:outlineLvl w:val="1"/>
        <w:rPr>
          <w:rFonts w:ascii="Roboto" w:eastAsia="Times New Roman" w:hAnsi="Roboto"/>
          <w:b/>
          <w:bCs/>
          <w:spacing w:val="5"/>
          <w:sz w:val="36"/>
        </w:rPr>
      </w:pPr>
    </w:p>
    <w:p w14:paraId="5B276BEA" w14:textId="77777777" w:rsidR="003951CB" w:rsidRDefault="003951CB" w:rsidP="004F0653">
      <w:pPr>
        <w:spacing w:after="100" w:afterAutospacing="1" w:line="240" w:lineRule="auto"/>
        <w:outlineLvl w:val="1"/>
        <w:rPr>
          <w:rFonts w:ascii="Roboto" w:eastAsia="Times New Roman" w:hAnsi="Roboto"/>
          <w:b/>
          <w:bCs/>
          <w:spacing w:val="5"/>
          <w:sz w:val="36"/>
        </w:rPr>
      </w:pPr>
    </w:p>
    <w:p w14:paraId="18D9004B" w14:textId="77777777" w:rsidR="003951CB" w:rsidRDefault="003951CB" w:rsidP="004F0653">
      <w:pPr>
        <w:spacing w:after="100" w:afterAutospacing="1" w:line="240" w:lineRule="auto"/>
        <w:outlineLvl w:val="1"/>
        <w:rPr>
          <w:rFonts w:ascii="Roboto" w:eastAsia="Times New Roman" w:hAnsi="Roboto"/>
          <w:b/>
          <w:bCs/>
          <w:spacing w:val="5"/>
          <w:sz w:val="36"/>
        </w:rPr>
      </w:pPr>
    </w:p>
    <w:p w14:paraId="16FBDD5E"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4DE19E55"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59F5EB57"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54C5734E"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392E7F9B"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4D33B56C"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1BDDED8A" w14:textId="77777777" w:rsidR="00354F28" w:rsidRDefault="00354F2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2F4E74A2" w14:textId="77777777" w:rsidR="000607B5" w:rsidRDefault="000607B5"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p>
    <w:p w14:paraId="01C7CB69" w14:textId="643062E2" w:rsidR="00F93C41" w:rsidRPr="00313A50" w:rsidRDefault="00624AB8" w:rsidP="004F0653">
      <w:pPr>
        <w:spacing w:after="100" w:afterAutospacing="1" w:line="240" w:lineRule="auto"/>
        <w:outlineLvl w:val="1"/>
        <w:rPr>
          <w:rFonts w:asciiTheme="majorHAnsi" w:eastAsia="Times New Roman" w:hAnsiTheme="majorHAnsi" w:cstheme="majorHAnsi"/>
          <w:b/>
          <w:bCs/>
          <w:spacing w:val="5"/>
          <w:sz w:val="32"/>
          <w:szCs w:val="32"/>
          <w:highlight w:val="yellow"/>
          <w:u w:val="single"/>
        </w:rPr>
      </w:pPr>
      <w:r w:rsidRPr="00313A50">
        <w:rPr>
          <w:rFonts w:asciiTheme="majorHAnsi" w:eastAsia="Times New Roman" w:hAnsiTheme="majorHAnsi" w:cstheme="majorHAnsi"/>
          <w:b/>
          <w:bCs/>
          <w:spacing w:val="5"/>
          <w:sz w:val="32"/>
          <w:szCs w:val="32"/>
          <w:highlight w:val="yellow"/>
          <w:u w:val="single"/>
        </w:rPr>
        <w:lastRenderedPageBreak/>
        <w:t xml:space="preserve">Task 1 </w:t>
      </w:r>
    </w:p>
    <w:p w14:paraId="294E97D4" w14:textId="5B0C4BE1" w:rsidR="004F0653" w:rsidRPr="00313A50" w:rsidRDefault="004F0653" w:rsidP="004F0653">
      <w:pPr>
        <w:spacing w:after="100" w:afterAutospacing="1" w:line="240" w:lineRule="auto"/>
        <w:outlineLvl w:val="1"/>
        <w:rPr>
          <w:rFonts w:asciiTheme="majorHAnsi" w:eastAsia="Times New Roman" w:hAnsiTheme="majorHAnsi" w:cstheme="majorHAnsi"/>
          <w:b/>
          <w:bCs/>
          <w:spacing w:val="5"/>
          <w:sz w:val="32"/>
          <w:szCs w:val="32"/>
          <w:u w:val="single"/>
        </w:rPr>
      </w:pPr>
      <w:r w:rsidRPr="00313A50">
        <w:rPr>
          <w:rFonts w:asciiTheme="majorHAnsi" w:eastAsia="Times New Roman" w:hAnsiTheme="majorHAnsi" w:cstheme="majorHAnsi"/>
          <w:b/>
          <w:bCs/>
          <w:spacing w:val="5"/>
          <w:sz w:val="32"/>
          <w:szCs w:val="32"/>
          <w:u w:val="single"/>
        </w:rPr>
        <w:t>Olympians quiz</w:t>
      </w:r>
    </w:p>
    <w:p w14:paraId="472362C7" w14:textId="77777777" w:rsidR="004F0653" w:rsidRPr="00313A50" w:rsidRDefault="004F0653" w:rsidP="004F0653">
      <w:pPr>
        <w:spacing w:before="100" w:beforeAutospacing="1" w:after="100" w:afterAutospacing="1" w:line="240" w:lineRule="auto"/>
        <w:rPr>
          <w:rFonts w:asciiTheme="majorHAnsi" w:eastAsia="Times New Roman" w:hAnsiTheme="majorHAnsi" w:cstheme="majorHAnsi"/>
          <w:sz w:val="24"/>
          <w:szCs w:val="24"/>
        </w:rPr>
      </w:pPr>
      <w:r w:rsidRPr="00313A50">
        <w:rPr>
          <w:rFonts w:asciiTheme="majorHAnsi" w:eastAsia="Times New Roman" w:hAnsiTheme="majorHAnsi" w:cstheme="majorHAnsi"/>
          <w:sz w:val="24"/>
          <w:szCs w:val="24"/>
        </w:rPr>
        <w:t>Time to test yourself — and beware, answers may be used more than once!</w:t>
      </w:r>
    </w:p>
    <w:p w14:paraId="5417B50E" w14:textId="28E1B831" w:rsidR="004F0653" w:rsidRPr="003951CB" w:rsidRDefault="004F0653" w:rsidP="003951CB">
      <w:pPr>
        <w:spacing w:after="0" w:line="240" w:lineRule="auto"/>
        <w:rPr>
          <w:rFonts w:ascii="Times New Roman" w:eastAsia="Times New Roman" w:hAnsi="Times New Roman"/>
          <w:sz w:val="24"/>
          <w:szCs w:val="24"/>
        </w:rPr>
      </w:pPr>
      <w:r w:rsidRPr="00420A25">
        <w:rPr>
          <w:rFonts w:ascii="Times New Roman" w:eastAsia="Times New Roman" w:hAnsi="Times New Roman"/>
          <w:noProof/>
          <w:color w:val="0072ED"/>
          <w:sz w:val="24"/>
          <w:szCs w:val="24"/>
        </w:rPr>
        <w:drawing>
          <wp:inline distT="0" distB="0" distL="0" distR="0" wp14:anchorId="57CD379A" wp14:editId="76DAE9FC">
            <wp:extent cx="5731510" cy="5602605"/>
            <wp:effectExtent l="0" t="0" r="2540" b="0"/>
            <wp:docPr id="5" name="Picture 5" descr="Quiz section 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Quiz section 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5602605"/>
                    </a:xfrm>
                    <a:prstGeom prst="rect">
                      <a:avLst/>
                    </a:prstGeom>
                    <a:noFill/>
                    <a:ln>
                      <a:noFill/>
                    </a:ln>
                  </pic:spPr>
                </pic:pic>
              </a:graphicData>
            </a:graphic>
          </wp:inline>
        </w:drawing>
      </w:r>
    </w:p>
    <w:p w14:paraId="7177B14A"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07748DAD"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4FA21E1F"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246A28F4"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1B8305FA"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010BA288" w14:textId="77777777" w:rsidR="00354F28" w:rsidRDefault="00354F28" w:rsidP="004F0653">
      <w:pPr>
        <w:spacing w:before="100" w:beforeAutospacing="1" w:after="100" w:afterAutospacing="1" w:line="240" w:lineRule="auto"/>
        <w:rPr>
          <w:rFonts w:asciiTheme="majorHAnsi" w:eastAsia="Times New Roman" w:hAnsiTheme="majorHAnsi" w:cstheme="majorHAnsi"/>
          <w:b/>
          <w:bCs/>
          <w:sz w:val="32"/>
          <w:szCs w:val="32"/>
          <w:highlight w:val="yellow"/>
          <w:u w:val="single"/>
        </w:rPr>
      </w:pPr>
    </w:p>
    <w:p w14:paraId="762195B3" w14:textId="0C890EDB" w:rsidR="00490A58" w:rsidRPr="00313A50" w:rsidRDefault="000F3E19" w:rsidP="004F0653">
      <w:pPr>
        <w:spacing w:before="100" w:beforeAutospacing="1" w:after="100" w:afterAutospacing="1" w:line="240" w:lineRule="auto"/>
        <w:rPr>
          <w:rFonts w:asciiTheme="majorHAnsi" w:eastAsia="Times New Roman" w:hAnsiTheme="majorHAnsi" w:cstheme="majorHAnsi"/>
          <w:b/>
          <w:bCs/>
          <w:sz w:val="32"/>
          <w:szCs w:val="32"/>
          <w:u w:val="single"/>
        </w:rPr>
      </w:pPr>
      <w:r w:rsidRPr="00313A50">
        <w:rPr>
          <w:rFonts w:asciiTheme="majorHAnsi" w:eastAsia="Times New Roman" w:hAnsiTheme="majorHAnsi" w:cstheme="majorHAnsi"/>
          <w:b/>
          <w:bCs/>
          <w:sz w:val="32"/>
          <w:szCs w:val="32"/>
          <w:highlight w:val="yellow"/>
          <w:u w:val="single"/>
        </w:rPr>
        <w:lastRenderedPageBreak/>
        <w:t>Task 2</w:t>
      </w:r>
    </w:p>
    <w:p w14:paraId="70E37134" w14:textId="77777777" w:rsidR="00A31A17" w:rsidRPr="00354F28" w:rsidRDefault="00D608BC" w:rsidP="004F0653">
      <w:pPr>
        <w:spacing w:before="100" w:beforeAutospacing="1" w:after="100" w:afterAutospacing="1" w:line="240" w:lineRule="auto"/>
        <w:rPr>
          <w:rFonts w:asciiTheme="majorHAnsi" w:eastAsia="Times New Roman" w:hAnsiTheme="majorHAnsi" w:cstheme="majorHAnsi"/>
          <w:sz w:val="28"/>
          <w:szCs w:val="28"/>
        </w:rPr>
      </w:pPr>
      <w:r w:rsidRPr="00354F28">
        <w:rPr>
          <w:rFonts w:asciiTheme="majorHAnsi" w:eastAsia="Times New Roman" w:hAnsiTheme="majorHAnsi" w:cstheme="majorHAnsi"/>
          <w:sz w:val="28"/>
          <w:szCs w:val="28"/>
        </w:rPr>
        <w:t xml:space="preserve">The Open University – Courses </w:t>
      </w:r>
    </w:p>
    <w:p w14:paraId="7715F85D" w14:textId="56115ABA" w:rsidR="00BA25C1" w:rsidRPr="00AA183D" w:rsidRDefault="00D608BC" w:rsidP="004F0653">
      <w:pPr>
        <w:spacing w:before="100" w:beforeAutospacing="1" w:after="100" w:afterAutospacing="1" w:line="240" w:lineRule="auto"/>
        <w:rPr>
          <w:rFonts w:asciiTheme="majorHAnsi" w:eastAsia="Times New Roman" w:hAnsiTheme="majorHAnsi" w:cstheme="majorHAnsi"/>
          <w:b/>
          <w:bCs/>
          <w:sz w:val="28"/>
          <w:szCs w:val="28"/>
        </w:rPr>
      </w:pPr>
      <w:r w:rsidRPr="00354F28">
        <w:rPr>
          <w:rFonts w:asciiTheme="majorHAnsi" w:eastAsia="Times New Roman" w:hAnsiTheme="majorHAnsi" w:cstheme="majorHAnsi"/>
          <w:sz w:val="28"/>
          <w:szCs w:val="28"/>
        </w:rPr>
        <w:t>In September, you will start with The Odyssey. Please complete this Open University course,</w:t>
      </w:r>
      <w:r w:rsidR="00022E95" w:rsidRPr="00354F28">
        <w:rPr>
          <w:rFonts w:asciiTheme="majorHAnsi" w:eastAsia="Times New Roman" w:hAnsiTheme="majorHAnsi" w:cstheme="majorHAnsi"/>
          <w:sz w:val="28"/>
          <w:szCs w:val="28"/>
        </w:rPr>
        <w:t xml:space="preserve"> using the link below,</w:t>
      </w:r>
      <w:r w:rsidRPr="00354F28">
        <w:rPr>
          <w:rFonts w:asciiTheme="majorHAnsi" w:eastAsia="Times New Roman" w:hAnsiTheme="majorHAnsi" w:cstheme="majorHAnsi"/>
          <w:sz w:val="28"/>
          <w:szCs w:val="28"/>
        </w:rPr>
        <w:t xml:space="preserve"> and </w:t>
      </w:r>
      <w:r w:rsidRPr="00AA183D">
        <w:rPr>
          <w:rFonts w:asciiTheme="majorHAnsi" w:eastAsia="Times New Roman" w:hAnsiTheme="majorHAnsi" w:cstheme="majorHAnsi"/>
          <w:b/>
          <w:bCs/>
          <w:sz w:val="28"/>
          <w:szCs w:val="28"/>
        </w:rPr>
        <w:t>bring me a copy of your statement of participation:</w:t>
      </w:r>
    </w:p>
    <w:p w14:paraId="4C55271A" w14:textId="77777777" w:rsidR="00BA25C1" w:rsidRPr="00313A50" w:rsidRDefault="00D608BC" w:rsidP="004F0653">
      <w:pPr>
        <w:spacing w:before="100" w:beforeAutospacing="1" w:after="100" w:afterAutospacing="1" w:line="240" w:lineRule="auto"/>
        <w:rPr>
          <w:rFonts w:asciiTheme="majorHAnsi" w:eastAsia="Times New Roman" w:hAnsiTheme="majorHAnsi" w:cstheme="majorHAnsi"/>
          <w:b/>
          <w:bCs/>
          <w:sz w:val="32"/>
          <w:szCs w:val="32"/>
        </w:rPr>
      </w:pPr>
      <w:r w:rsidRPr="00313A50">
        <w:rPr>
          <w:rFonts w:asciiTheme="majorHAnsi" w:eastAsia="Times New Roman" w:hAnsiTheme="majorHAnsi" w:cstheme="majorHAnsi"/>
          <w:b/>
          <w:bCs/>
          <w:sz w:val="32"/>
          <w:szCs w:val="32"/>
        </w:rPr>
        <w:t xml:space="preserve">The Odyssey </w:t>
      </w:r>
    </w:p>
    <w:p w14:paraId="53DA10EC" w14:textId="05B350E0" w:rsidR="00BA25C1" w:rsidRPr="00BA25C1" w:rsidRDefault="00A31A17" w:rsidP="004F0653">
      <w:pPr>
        <w:spacing w:before="100" w:beforeAutospacing="1" w:after="100" w:afterAutospacing="1" w:line="240" w:lineRule="auto"/>
        <w:rPr>
          <w:rFonts w:asciiTheme="majorHAnsi" w:eastAsia="Times New Roman" w:hAnsiTheme="majorHAnsi" w:cstheme="majorHAnsi"/>
          <w:b/>
          <w:bCs/>
          <w:sz w:val="32"/>
          <w:szCs w:val="32"/>
        </w:rPr>
      </w:pPr>
      <w:hyperlink r:id="rId27" w:history="1">
        <w:r w:rsidRPr="00A31A17">
          <w:rPr>
            <w:rStyle w:val="Hyperlink"/>
            <w:rFonts w:asciiTheme="majorHAnsi" w:eastAsia="Times New Roman" w:hAnsiTheme="majorHAnsi" w:cstheme="majorHAnsi"/>
            <w:b/>
            <w:bCs/>
            <w:sz w:val="32"/>
            <w:szCs w:val="32"/>
          </w:rPr>
          <w:t>Exploring Homer’s Odyssey | OpenLearn - Open University</w:t>
        </w:r>
      </w:hyperlink>
    </w:p>
    <w:p w14:paraId="0D94A069" w14:textId="0B8AAA75" w:rsidR="00527F68" w:rsidRPr="00313A50" w:rsidRDefault="000A7804" w:rsidP="00527F68">
      <w:pPr>
        <w:rPr>
          <w:rFonts w:asciiTheme="majorHAnsi" w:hAnsiTheme="majorHAnsi" w:cstheme="majorHAnsi"/>
          <w:b/>
          <w:bCs/>
          <w:sz w:val="32"/>
          <w:szCs w:val="32"/>
          <w:u w:val="single"/>
        </w:rPr>
      </w:pPr>
      <w:r w:rsidRPr="00313A50">
        <w:rPr>
          <w:rFonts w:asciiTheme="majorHAnsi" w:hAnsiTheme="majorHAnsi" w:cstheme="majorHAnsi"/>
          <w:b/>
          <w:bCs/>
          <w:sz w:val="32"/>
          <w:szCs w:val="32"/>
          <w:highlight w:val="yellow"/>
          <w:u w:val="single"/>
        </w:rPr>
        <w:t>Task 3</w:t>
      </w:r>
    </w:p>
    <w:p w14:paraId="19DA8489" w14:textId="64B73A1F" w:rsidR="00527F68" w:rsidRPr="00354F28" w:rsidRDefault="00527F68" w:rsidP="00527F68">
      <w:pPr>
        <w:rPr>
          <w:rFonts w:asciiTheme="majorHAnsi" w:hAnsiTheme="majorHAnsi" w:cstheme="majorHAnsi"/>
          <w:sz w:val="28"/>
          <w:szCs w:val="28"/>
        </w:rPr>
      </w:pPr>
      <w:r w:rsidRPr="00354F28">
        <w:rPr>
          <w:rFonts w:asciiTheme="majorHAnsi" w:hAnsiTheme="majorHAnsi" w:cstheme="majorHAnsi"/>
          <w:sz w:val="28"/>
          <w:szCs w:val="28"/>
        </w:rPr>
        <w:t>Use the link below</w:t>
      </w:r>
      <w:r w:rsidR="00AB35D3" w:rsidRPr="00354F28">
        <w:rPr>
          <w:rFonts w:asciiTheme="majorHAnsi" w:hAnsiTheme="majorHAnsi" w:cstheme="majorHAnsi"/>
          <w:sz w:val="28"/>
          <w:szCs w:val="28"/>
        </w:rPr>
        <w:t xml:space="preserve"> </w:t>
      </w:r>
      <w:r w:rsidRPr="00354F28">
        <w:rPr>
          <w:rFonts w:asciiTheme="majorHAnsi" w:hAnsiTheme="majorHAnsi" w:cstheme="majorHAnsi"/>
          <w:sz w:val="28"/>
          <w:szCs w:val="28"/>
        </w:rPr>
        <w:t xml:space="preserve">or search for the BBC podcast </w:t>
      </w:r>
      <w:r w:rsidRPr="00354F28">
        <w:rPr>
          <w:rFonts w:asciiTheme="majorHAnsi" w:hAnsiTheme="majorHAnsi" w:cstheme="majorHAnsi"/>
          <w:b/>
          <w:bCs/>
          <w:i/>
          <w:iCs/>
          <w:sz w:val="28"/>
          <w:szCs w:val="28"/>
        </w:rPr>
        <w:t>‘In our time-the Odyssey’.</w:t>
      </w:r>
      <w:r w:rsidRPr="00354F28">
        <w:rPr>
          <w:rFonts w:asciiTheme="majorHAnsi" w:hAnsiTheme="majorHAnsi" w:cstheme="majorHAnsi"/>
          <w:sz w:val="28"/>
          <w:szCs w:val="28"/>
        </w:rPr>
        <w:t xml:space="preserve"> As you listen to the 30min discussion use the questions below to help you think about why this epic poem is important and why it is the first thing we study on the Classical Civilisation A level!</w:t>
      </w:r>
    </w:p>
    <w:p w14:paraId="00637BE6" w14:textId="63FCE566" w:rsidR="00527F68" w:rsidRPr="00313A50" w:rsidRDefault="009F12A1" w:rsidP="00527F68">
      <w:pPr>
        <w:pStyle w:val="ListParagraph"/>
        <w:jc w:val="center"/>
        <w:rPr>
          <w:rFonts w:asciiTheme="majorHAnsi" w:hAnsiTheme="majorHAnsi" w:cstheme="majorHAnsi"/>
          <w:sz w:val="32"/>
          <w:szCs w:val="32"/>
        </w:rPr>
      </w:pPr>
      <w:hyperlink r:id="rId28" w:history="1">
        <w:r w:rsidRPr="009F12A1">
          <w:rPr>
            <w:rStyle w:val="Hyperlink"/>
            <w:rFonts w:asciiTheme="majorHAnsi" w:hAnsiTheme="majorHAnsi" w:cstheme="majorHAnsi"/>
            <w:sz w:val="32"/>
            <w:szCs w:val="32"/>
          </w:rPr>
          <w:t>In Our Time - The Odyssey - BBC Sounds</w:t>
        </w:r>
      </w:hyperlink>
    </w:p>
    <w:p w14:paraId="0394E3C6"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What are some of first things you learn happen to Odysseus on his journey?</w:t>
      </w:r>
    </w:p>
    <w:p w14:paraId="01F2E5C5"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Who are some of the principal characters? What do they do?</w:t>
      </w:r>
    </w:p>
    <w:p w14:paraId="5E657950"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What is happening at home in Ithaca?</w:t>
      </w:r>
    </w:p>
    <w:p w14:paraId="75EBD54F"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Who are the leaders of the suitors and who remains loyal?</w:t>
      </w:r>
    </w:p>
    <w:p w14:paraId="73633354"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is Telemachus interesting as a figure?</w:t>
      </w:r>
    </w:p>
    <w:p w14:paraId="3FB512A1"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does Ithaca show us? Why does this contrast to Odysseus’ journey?</w:t>
      </w:r>
    </w:p>
    <w:p w14:paraId="209880BC"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Who is Athene and what is her role in this story?</w:t>
      </w:r>
    </w:p>
    <w:p w14:paraId="158F6266"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What is an epithet? What types is Odysseus given and why? (think about his cunning and examples of this).</w:t>
      </w:r>
    </w:p>
    <w:p w14:paraId="38BE9C13"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is Odysseus’ behavior different to what would be expected of a hero when he returns to Ithaca?</w:t>
      </w:r>
    </w:p>
    <w:p w14:paraId="03766783"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is the structure of the poem so different? Why might this be effective?</w:t>
      </w:r>
    </w:p>
    <w:p w14:paraId="706DC190"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What is the debate around the author of the Odyssey?</w:t>
      </w:r>
    </w:p>
    <w:p w14:paraId="3DA79B43"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How would the Odyssey have been delivered to a Greek audience?</w:t>
      </w:r>
    </w:p>
    <w:p w14:paraId="61FC2D2F"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could it be said Odysseus is a very interesting character, perhaps compared to Achilles?</w:t>
      </w:r>
    </w:p>
    <w:p w14:paraId="225E47BB"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Why is homecoming such an important theme in the Odyssey?</w:t>
      </w:r>
    </w:p>
    <w:p w14:paraId="15F29ABE" w14:textId="77777777" w:rsidR="00527F68" w:rsidRPr="00C82F25" w:rsidRDefault="00527F68" w:rsidP="00527F68">
      <w:pPr>
        <w:pStyle w:val="ListParagraph"/>
        <w:numPr>
          <w:ilvl w:val="0"/>
          <w:numId w:val="43"/>
        </w:numPr>
        <w:spacing w:after="160" w:line="259" w:lineRule="auto"/>
        <w:rPr>
          <w:rFonts w:asciiTheme="majorHAnsi" w:hAnsiTheme="majorHAnsi" w:cstheme="majorHAnsi"/>
          <w:sz w:val="28"/>
          <w:szCs w:val="28"/>
        </w:rPr>
      </w:pPr>
      <w:r w:rsidRPr="00C82F25">
        <w:rPr>
          <w:rFonts w:asciiTheme="majorHAnsi" w:hAnsiTheme="majorHAnsi" w:cstheme="majorHAnsi"/>
          <w:sz w:val="28"/>
          <w:szCs w:val="28"/>
        </w:rPr>
        <w:t>What is the impression of women given in the poem?</w:t>
      </w:r>
    </w:p>
    <w:p w14:paraId="5AA1DA3E" w14:textId="77777777" w:rsidR="00F1150D" w:rsidRPr="00C82F25" w:rsidRDefault="00F1150D" w:rsidP="004F0653">
      <w:pPr>
        <w:spacing w:before="100" w:beforeAutospacing="1" w:after="100" w:afterAutospacing="1" w:line="240" w:lineRule="auto"/>
        <w:rPr>
          <w:rFonts w:asciiTheme="majorHAnsi" w:eastAsia="Times New Roman" w:hAnsiTheme="majorHAnsi" w:cstheme="majorHAnsi"/>
          <w:b/>
          <w:bCs/>
          <w:sz w:val="24"/>
          <w:szCs w:val="24"/>
        </w:rPr>
      </w:pPr>
    </w:p>
    <w:p w14:paraId="2844B544" w14:textId="77777777" w:rsidR="00533A09" w:rsidRDefault="00533A09" w:rsidP="004F0653">
      <w:pPr>
        <w:spacing w:before="100" w:beforeAutospacing="1" w:after="100" w:afterAutospacing="1" w:line="240" w:lineRule="auto"/>
        <w:rPr>
          <w:rFonts w:asciiTheme="majorHAnsi" w:eastAsia="Times New Roman" w:hAnsiTheme="majorHAnsi" w:cstheme="majorHAnsi"/>
          <w:b/>
          <w:bCs/>
          <w:sz w:val="28"/>
          <w:szCs w:val="28"/>
          <w:highlight w:val="yellow"/>
        </w:rPr>
      </w:pPr>
    </w:p>
    <w:p w14:paraId="03A3E7E8" w14:textId="55BF55A0" w:rsidR="00490A58" w:rsidRPr="00313A50" w:rsidRDefault="00490A58" w:rsidP="004F0653">
      <w:pPr>
        <w:spacing w:before="100" w:beforeAutospacing="1" w:after="100" w:afterAutospacing="1" w:line="240" w:lineRule="auto"/>
        <w:rPr>
          <w:rFonts w:asciiTheme="majorHAnsi" w:eastAsia="Times New Roman" w:hAnsiTheme="majorHAnsi" w:cstheme="majorHAnsi"/>
          <w:b/>
          <w:bCs/>
          <w:sz w:val="28"/>
          <w:szCs w:val="28"/>
        </w:rPr>
      </w:pPr>
      <w:r w:rsidRPr="00313A50">
        <w:rPr>
          <w:rFonts w:asciiTheme="majorHAnsi" w:eastAsia="Times New Roman" w:hAnsiTheme="majorHAnsi" w:cstheme="majorHAnsi"/>
          <w:b/>
          <w:bCs/>
          <w:sz w:val="28"/>
          <w:szCs w:val="28"/>
          <w:highlight w:val="yellow"/>
        </w:rPr>
        <w:lastRenderedPageBreak/>
        <w:t xml:space="preserve">Task </w:t>
      </w:r>
      <w:r w:rsidR="00722765" w:rsidRPr="00313A50">
        <w:rPr>
          <w:rFonts w:asciiTheme="majorHAnsi" w:eastAsia="Times New Roman" w:hAnsiTheme="majorHAnsi" w:cstheme="majorHAnsi"/>
          <w:b/>
          <w:bCs/>
          <w:sz w:val="28"/>
          <w:szCs w:val="28"/>
          <w:highlight w:val="yellow"/>
        </w:rPr>
        <w:t>4</w:t>
      </w:r>
      <w:r w:rsidRPr="00313A50">
        <w:rPr>
          <w:rFonts w:asciiTheme="majorHAnsi" w:eastAsia="Times New Roman" w:hAnsiTheme="majorHAnsi" w:cstheme="majorHAnsi"/>
          <w:b/>
          <w:bCs/>
          <w:sz w:val="28"/>
          <w:szCs w:val="28"/>
          <w:highlight w:val="yellow"/>
        </w:rPr>
        <w:t>:</w:t>
      </w:r>
      <w:r w:rsidRPr="00313A50">
        <w:rPr>
          <w:rFonts w:asciiTheme="majorHAnsi" w:eastAsia="Times New Roman" w:hAnsiTheme="majorHAnsi" w:cstheme="majorHAnsi"/>
          <w:b/>
          <w:bCs/>
          <w:sz w:val="28"/>
          <w:szCs w:val="28"/>
        </w:rPr>
        <w:t xml:space="preserve"> Greek Epic - The Odyssey: </w:t>
      </w:r>
      <w:r w:rsidRPr="00313A50">
        <w:rPr>
          <w:rFonts w:asciiTheme="majorHAnsi" w:eastAsia="Times New Roman" w:hAnsiTheme="majorHAnsi" w:cstheme="majorHAnsi"/>
          <w:sz w:val="28"/>
          <w:szCs w:val="28"/>
        </w:rPr>
        <w:t>Read the episode below and explain how the poet has made the scene dramatically effective:</w:t>
      </w:r>
    </w:p>
    <w:p w14:paraId="1586AC7B" w14:textId="3B4FE8D4" w:rsidR="00490A58" w:rsidRPr="00313A50" w:rsidRDefault="00490A58" w:rsidP="004F0653">
      <w:pPr>
        <w:spacing w:before="100" w:beforeAutospacing="1" w:after="100" w:afterAutospacing="1" w:line="240" w:lineRule="auto"/>
        <w:rPr>
          <w:rFonts w:asciiTheme="majorHAnsi" w:eastAsia="Times New Roman" w:hAnsiTheme="majorHAnsi" w:cstheme="majorHAnsi"/>
          <w:i/>
          <w:iCs/>
          <w:sz w:val="28"/>
          <w:szCs w:val="28"/>
        </w:rPr>
      </w:pPr>
      <w:r w:rsidRPr="00313A50">
        <w:rPr>
          <w:rFonts w:asciiTheme="majorHAnsi" w:eastAsia="Times New Roman" w:hAnsiTheme="majorHAnsi" w:cstheme="majorHAnsi"/>
          <w:i/>
          <w:iCs/>
          <w:sz w:val="28"/>
          <w:szCs w:val="28"/>
        </w:rPr>
        <w:t xml:space="preserve"> Pallas Athene had fuddled the suitors’ wits to such effect that they greeted Telemachus’ reply with peal after peal of uncontrollable laughter. But before long their laughing faces took on a strained and alien look. Blood was spattered on the food they ate. Their eyes were filled with tears, their hearts with forebodings of grief. And now the voice of the godlike prophet Theoclymenus was heard. “Unhappy men”, he cried, “what horror is this that has descended on you? Your heads your faces and your knees are veiled in night. […] The walls and lovely alcoves are splashed with blood. The porch is filled with ghosts. So is the court – ghosts hurrying down to darkness and to the Underworld. The sun is blotted out from heaven and a foul mist has crept upon the world.” They laughed at him.</w:t>
      </w:r>
    </w:p>
    <w:p w14:paraId="4D926984" w14:textId="3DD955DA" w:rsidR="00F93C41" w:rsidRPr="00313A50" w:rsidRDefault="0076117A" w:rsidP="004F0653">
      <w:pPr>
        <w:spacing w:before="100" w:beforeAutospacing="1" w:after="100" w:afterAutospacing="1" w:line="240" w:lineRule="auto"/>
        <w:rPr>
          <w:rFonts w:asciiTheme="majorHAnsi" w:eastAsia="Times New Roman" w:hAnsiTheme="majorHAnsi" w:cstheme="majorHAnsi"/>
          <w:i/>
          <w:iCs/>
          <w:sz w:val="28"/>
          <w:szCs w:val="28"/>
        </w:rPr>
      </w:pPr>
      <w:r w:rsidRPr="00313A50">
        <w:rPr>
          <w:rFonts w:asciiTheme="majorHAnsi" w:eastAsia="Times New Roman" w:hAnsiTheme="majorHAnsi" w:cstheme="majorHAnsi"/>
          <w:b/>
          <w:bCs/>
          <w:sz w:val="28"/>
          <w:szCs w:val="28"/>
          <w:highlight w:val="yellow"/>
        </w:rPr>
        <w:t>Task 5</w:t>
      </w:r>
    </w:p>
    <w:p w14:paraId="34C811EC" w14:textId="728E063E" w:rsidR="0076117A" w:rsidRPr="00313A50" w:rsidRDefault="0076117A" w:rsidP="004F0653">
      <w:pPr>
        <w:spacing w:before="100" w:beforeAutospacing="1" w:after="100" w:afterAutospacing="1" w:line="240" w:lineRule="auto"/>
        <w:rPr>
          <w:rFonts w:asciiTheme="majorHAnsi" w:eastAsia="Times New Roman" w:hAnsiTheme="majorHAnsi" w:cstheme="majorHAnsi"/>
          <w:sz w:val="28"/>
          <w:szCs w:val="28"/>
        </w:rPr>
      </w:pPr>
      <w:r w:rsidRPr="00313A50">
        <w:rPr>
          <w:rFonts w:asciiTheme="majorHAnsi" w:eastAsia="Times New Roman" w:hAnsiTheme="majorHAnsi" w:cstheme="majorHAnsi"/>
          <w:sz w:val="28"/>
          <w:szCs w:val="28"/>
        </w:rPr>
        <w:t>Using exam board materials</w:t>
      </w:r>
    </w:p>
    <w:p w14:paraId="7556F0E5" w14:textId="1110C451" w:rsidR="0076117A" w:rsidRPr="00313A50" w:rsidRDefault="0076117A" w:rsidP="004F0653">
      <w:pPr>
        <w:spacing w:before="100" w:beforeAutospacing="1" w:after="100" w:afterAutospacing="1" w:line="240" w:lineRule="auto"/>
        <w:rPr>
          <w:rFonts w:asciiTheme="majorHAnsi" w:eastAsia="Times New Roman" w:hAnsiTheme="majorHAnsi" w:cstheme="majorHAnsi"/>
          <w:sz w:val="28"/>
          <w:szCs w:val="28"/>
        </w:rPr>
      </w:pPr>
      <w:r w:rsidRPr="00313A50">
        <w:rPr>
          <w:rFonts w:asciiTheme="majorHAnsi" w:eastAsia="Times New Roman" w:hAnsiTheme="majorHAnsi" w:cstheme="majorHAnsi"/>
          <w:i/>
          <w:iCs/>
          <w:sz w:val="28"/>
          <w:szCs w:val="28"/>
        </w:rPr>
        <w:t xml:space="preserve"> </w:t>
      </w:r>
      <w:hyperlink r:id="rId29" w:history="1">
        <w:r w:rsidRPr="00313A50">
          <w:rPr>
            <w:rStyle w:val="Hyperlink"/>
            <w:rFonts w:asciiTheme="majorHAnsi" w:eastAsia="Times New Roman" w:hAnsiTheme="majorHAnsi" w:cstheme="majorHAnsi"/>
            <w:sz w:val="28"/>
            <w:szCs w:val="28"/>
          </w:rPr>
          <w:t>https://www.ocr.org.uk/qualifications/as-and-a-level/classical-civilisation-h008-h408-from-2017/</w:t>
        </w:r>
      </w:hyperlink>
    </w:p>
    <w:p w14:paraId="16FC0279" w14:textId="04E6C380" w:rsidR="0076117A" w:rsidRPr="00313A50" w:rsidRDefault="0076117A" w:rsidP="004F0653">
      <w:pPr>
        <w:spacing w:before="100" w:beforeAutospacing="1" w:after="100" w:afterAutospacing="1" w:line="240" w:lineRule="auto"/>
        <w:rPr>
          <w:rFonts w:asciiTheme="majorHAnsi" w:eastAsia="Times New Roman" w:hAnsiTheme="majorHAnsi" w:cstheme="majorHAnsi"/>
          <w:sz w:val="28"/>
          <w:szCs w:val="28"/>
        </w:rPr>
      </w:pPr>
      <w:r w:rsidRPr="00313A50">
        <w:rPr>
          <w:rFonts w:asciiTheme="majorHAnsi" w:eastAsia="Times New Roman" w:hAnsiTheme="majorHAnsi" w:cstheme="majorHAnsi"/>
          <w:sz w:val="28"/>
          <w:szCs w:val="28"/>
        </w:rPr>
        <w:t>A useful resource for your A level study is provided by the examination board. Spend some time exploring this website. You will find information about the course, exam papers, mark schemes and exam reports. Download the specification which has valuable details on all units of study. Practice is a key part of success at A level, so make sure you are familiar with the types of question that can be asked.</w:t>
      </w:r>
    </w:p>
    <w:p w14:paraId="4DFC81F9" w14:textId="645A5539" w:rsidR="00313A50" w:rsidRDefault="00E70878" w:rsidP="00C4316F">
      <w:pPr>
        <w:spacing w:before="100" w:beforeAutospacing="1" w:after="100" w:afterAutospacing="1" w:line="240" w:lineRule="auto"/>
        <w:rPr>
          <w:rFonts w:asciiTheme="majorHAnsi" w:eastAsia="Times New Roman" w:hAnsiTheme="majorHAnsi" w:cstheme="majorHAnsi"/>
          <w:b/>
          <w:bCs/>
          <w:sz w:val="28"/>
          <w:szCs w:val="28"/>
        </w:rPr>
      </w:pPr>
      <w:r w:rsidRPr="00313A50">
        <w:rPr>
          <w:rFonts w:asciiTheme="majorHAnsi" w:eastAsia="Times New Roman" w:hAnsiTheme="majorHAnsi" w:cstheme="majorHAnsi"/>
          <w:b/>
          <w:bCs/>
          <w:sz w:val="28"/>
          <w:szCs w:val="28"/>
          <w:highlight w:val="yellow"/>
        </w:rPr>
        <w:t xml:space="preserve">Set </w:t>
      </w:r>
      <w:r w:rsidRPr="005A113C">
        <w:rPr>
          <w:rFonts w:asciiTheme="majorHAnsi" w:eastAsia="Times New Roman" w:hAnsiTheme="majorHAnsi" w:cstheme="majorHAnsi"/>
          <w:b/>
          <w:bCs/>
          <w:sz w:val="28"/>
          <w:szCs w:val="28"/>
          <w:highlight w:val="yellow"/>
        </w:rPr>
        <w:t>texts</w:t>
      </w:r>
      <w:r w:rsidR="005A113C">
        <w:rPr>
          <w:rFonts w:asciiTheme="majorHAnsi" w:eastAsia="Times New Roman" w:hAnsiTheme="majorHAnsi" w:cstheme="majorHAnsi"/>
          <w:b/>
          <w:bCs/>
          <w:sz w:val="28"/>
          <w:szCs w:val="28"/>
          <w:highlight w:val="yellow"/>
        </w:rPr>
        <w:t xml:space="preserve"> </w:t>
      </w:r>
      <w:r w:rsidR="003701C9" w:rsidRPr="005A113C">
        <w:rPr>
          <w:rFonts w:asciiTheme="majorHAnsi" w:eastAsia="Times New Roman" w:hAnsiTheme="majorHAnsi" w:cstheme="majorHAnsi"/>
          <w:b/>
          <w:bCs/>
          <w:sz w:val="28"/>
          <w:szCs w:val="28"/>
          <w:highlight w:val="yellow"/>
        </w:rPr>
        <w:t xml:space="preserve">and </w:t>
      </w:r>
      <w:r w:rsidR="005A113C" w:rsidRPr="005A113C">
        <w:rPr>
          <w:rFonts w:asciiTheme="majorHAnsi" w:eastAsia="Times New Roman" w:hAnsiTheme="majorHAnsi" w:cstheme="majorHAnsi"/>
          <w:b/>
          <w:bCs/>
          <w:sz w:val="28"/>
          <w:szCs w:val="28"/>
          <w:highlight w:val="yellow"/>
        </w:rPr>
        <w:t>preparation</w:t>
      </w:r>
    </w:p>
    <w:p w14:paraId="5B1ADE7C" w14:textId="158D6900" w:rsidR="00F00E32" w:rsidRDefault="00F00E32" w:rsidP="00C4316F">
      <w:pPr>
        <w:spacing w:before="100" w:beforeAutospacing="1" w:after="100" w:afterAutospacing="1" w:line="240" w:lineRule="auto"/>
        <w:rPr>
          <w:rFonts w:asciiTheme="majorHAnsi" w:eastAsia="Times New Roman" w:hAnsiTheme="majorHAnsi" w:cstheme="majorHAnsi"/>
          <w:sz w:val="28"/>
          <w:szCs w:val="28"/>
        </w:rPr>
      </w:pPr>
      <w:r w:rsidRPr="00F00E32">
        <w:rPr>
          <w:rFonts w:asciiTheme="majorHAnsi" w:eastAsia="Times New Roman" w:hAnsiTheme="majorHAnsi" w:cstheme="majorHAnsi"/>
          <w:sz w:val="28"/>
          <w:szCs w:val="28"/>
        </w:rPr>
        <w:t>Make sure you have your own copy of the following poem ready for September. Feel free to get reading-you will need to know this inside out eventually!</w:t>
      </w:r>
    </w:p>
    <w:p w14:paraId="7CFCB96B" w14:textId="3865EFC0" w:rsidR="00F00E32" w:rsidRPr="00744344" w:rsidRDefault="00F00E32" w:rsidP="00C4316F">
      <w:pPr>
        <w:spacing w:before="100" w:beforeAutospacing="1" w:after="100" w:afterAutospacing="1" w:line="240" w:lineRule="auto"/>
        <w:rPr>
          <w:rFonts w:asciiTheme="majorHAnsi" w:eastAsia="Times New Roman" w:hAnsiTheme="majorHAnsi" w:cstheme="majorHAnsi"/>
          <w:b/>
          <w:bCs/>
          <w:sz w:val="28"/>
          <w:szCs w:val="28"/>
        </w:rPr>
      </w:pPr>
      <w:r w:rsidRPr="00744344">
        <w:rPr>
          <w:rFonts w:asciiTheme="majorHAnsi" w:eastAsia="Times New Roman" w:hAnsiTheme="majorHAnsi" w:cstheme="majorHAnsi"/>
          <w:b/>
          <w:bCs/>
          <w:sz w:val="28"/>
          <w:szCs w:val="28"/>
        </w:rPr>
        <w:t xml:space="preserve">It is also important to get the below translation-this is the same as </w:t>
      </w:r>
      <w:r w:rsidR="003878EA" w:rsidRPr="00744344">
        <w:rPr>
          <w:rFonts w:asciiTheme="majorHAnsi" w:eastAsia="Times New Roman" w:hAnsiTheme="majorHAnsi" w:cstheme="majorHAnsi"/>
          <w:b/>
          <w:bCs/>
          <w:sz w:val="28"/>
          <w:szCs w:val="28"/>
        </w:rPr>
        <w:t>OCR, the exam board, will use.</w:t>
      </w:r>
    </w:p>
    <w:p w14:paraId="6F4180C5" w14:textId="40A67C54" w:rsidR="00C4316F" w:rsidRPr="00313A50" w:rsidRDefault="00C4316F" w:rsidP="00C4316F">
      <w:pPr>
        <w:spacing w:before="100" w:beforeAutospacing="1" w:after="100" w:afterAutospacing="1" w:line="240" w:lineRule="auto"/>
        <w:rPr>
          <w:rFonts w:asciiTheme="majorHAnsi" w:eastAsia="Times New Roman" w:hAnsiTheme="majorHAnsi" w:cstheme="majorHAnsi"/>
          <w:b/>
          <w:bCs/>
          <w:sz w:val="28"/>
          <w:szCs w:val="28"/>
        </w:rPr>
      </w:pPr>
      <w:r w:rsidRPr="00313A50">
        <w:rPr>
          <w:rFonts w:asciiTheme="majorHAnsi" w:eastAsia="Times New Roman" w:hAnsiTheme="majorHAnsi" w:cstheme="majorHAnsi"/>
          <w:b/>
          <w:bCs/>
          <w:sz w:val="28"/>
          <w:szCs w:val="28"/>
        </w:rPr>
        <w:t xml:space="preserve">Homer, ‘Odyssey’ translated by E. V. Rieu, revised translation by D. C. H. Rieu (Penguin) </w:t>
      </w:r>
    </w:p>
    <w:p w14:paraId="03631BB6" w14:textId="77777777" w:rsidR="00EB3412" w:rsidRDefault="00E70878" w:rsidP="00C4316F">
      <w:pPr>
        <w:spacing w:before="100" w:beforeAutospacing="1" w:after="100" w:afterAutospacing="1" w:line="240" w:lineRule="auto"/>
        <w:rPr>
          <w:rFonts w:asciiTheme="majorHAnsi" w:eastAsia="Times New Roman" w:hAnsiTheme="majorHAnsi" w:cstheme="majorHAnsi"/>
          <w:sz w:val="28"/>
          <w:szCs w:val="28"/>
        </w:rPr>
      </w:pPr>
      <w:r w:rsidRPr="00313A50">
        <w:rPr>
          <w:rFonts w:asciiTheme="majorHAnsi" w:eastAsia="Times New Roman" w:hAnsiTheme="majorHAnsi" w:cstheme="majorHAnsi"/>
          <w:noProof/>
          <w:sz w:val="28"/>
          <w:szCs w:val="28"/>
        </w:rPr>
        <w:drawing>
          <wp:inline distT="0" distB="0" distL="0" distR="0" wp14:anchorId="23CB7C4B" wp14:editId="5AC32360">
            <wp:extent cx="952500" cy="1130300"/>
            <wp:effectExtent l="0" t="0" r="0" b="0"/>
            <wp:docPr id="1640803054" name="Content Placeholder 6"/>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7" name="Content Placeholder 6"/>
                    <pic:cNvPicPr>
                      <a:picLocks noGrp="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52588" cy="1130405"/>
                    </a:xfrm>
                    <a:prstGeom prst="rect">
                      <a:avLst/>
                    </a:prstGeom>
                  </pic:spPr>
                </pic:pic>
              </a:graphicData>
            </a:graphic>
          </wp:inline>
        </w:drawing>
      </w:r>
    </w:p>
    <w:p w14:paraId="5997795A" w14:textId="77777777" w:rsidR="00EB3412" w:rsidRPr="00EB3412" w:rsidRDefault="00EB3412" w:rsidP="00EB3412">
      <w:pPr>
        <w:spacing w:before="100" w:beforeAutospacing="1" w:after="100" w:afterAutospacing="1" w:line="240" w:lineRule="auto"/>
        <w:rPr>
          <w:rFonts w:asciiTheme="majorHAnsi" w:eastAsia="Times New Roman" w:hAnsiTheme="majorHAnsi" w:cstheme="majorHAnsi"/>
          <w:sz w:val="28"/>
          <w:szCs w:val="28"/>
        </w:rPr>
      </w:pPr>
      <w:r w:rsidRPr="00EB3412">
        <w:rPr>
          <w:rFonts w:asciiTheme="majorHAnsi" w:eastAsia="Times New Roman" w:hAnsiTheme="majorHAnsi" w:cstheme="majorHAnsi"/>
          <w:sz w:val="28"/>
          <w:szCs w:val="28"/>
        </w:rPr>
        <w:t> </w:t>
      </w:r>
    </w:p>
    <w:p w14:paraId="23175A86" w14:textId="3B3CE608" w:rsidR="00EB3412" w:rsidRDefault="00EB3412" w:rsidP="00EB3412">
      <w:pPr>
        <w:spacing w:before="100" w:beforeAutospacing="1" w:after="100" w:afterAutospacing="1" w:line="240" w:lineRule="auto"/>
        <w:rPr>
          <w:rFonts w:asciiTheme="majorHAnsi" w:eastAsia="Times New Roman" w:hAnsiTheme="majorHAnsi" w:cstheme="majorHAnsi"/>
          <w:sz w:val="28"/>
          <w:szCs w:val="28"/>
        </w:rPr>
      </w:pPr>
      <w:r w:rsidRPr="00EB3412">
        <w:rPr>
          <w:rFonts w:asciiTheme="majorHAnsi" w:eastAsia="Times New Roman" w:hAnsiTheme="majorHAnsi" w:cstheme="majorHAnsi"/>
          <w:sz w:val="28"/>
          <w:szCs w:val="28"/>
        </w:rPr>
        <w:lastRenderedPageBreak/>
        <w:t xml:space="preserve">Get yourself some ring binder folders, topic dividers and plastic wallets – </w:t>
      </w:r>
      <w:r w:rsidR="00537022">
        <w:rPr>
          <w:rFonts w:asciiTheme="majorHAnsi" w:eastAsia="Times New Roman" w:hAnsiTheme="majorHAnsi" w:cstheme="majorHAnsi"/>
          <w:sz w:val="28"/>
          <w:szCs w:val="28"/>
        </w:rPr>
        <w:t>t</w:t>
      </w:r>
      <w:r w:rsidRPr="00EB3412">
        <w:rPr>
          <w:rFonts w:asciiTheme="majorHAnsi" w:eastAsia="Times New Roman" w:hAnsiTheme="majorHAnsi" w:cstheme="majorHAnsi"/>
          <w:sz w:val="28"/>
          <w:szCs w:val="28"/>
        </w:rPr>
        <w:t>hese will be essential to organise your work</w:t>
      </w:r>
      <w:r>
        <w:rPr>
          <w:rFonts w:asciiTheme="majorHAnsi" w:eastAsia="Times New Roman" w:hAnsiTheme="majorHAnsi" w:cstheme="majorHAnsi"/>
          <w:sz w:val="28"/>
          <w:szCs w:val="28"/>
        </w:rPr>
        <w:t>.</w:t>
      </w:r>
    </w:p>
    <w:p w14:paraId="47FA9A06" w14:textId="72AB4D3C" w:rsidR="00EB3412" w:rsidRPr="00EB3412" w:rsidRDefault="00537022" w:rsidP="00EB3412">
      <w:pPr>
        <w:spacing w:before="100" w:beforeAutospacing="1" w:after="100" w:afterAutospacing="1" w:line="240" w:lineRule="auto"/>
        <w:rPr>
          <w:rFonts w:asciiTheme="majorHAnsi" w:eastAsia="Times New Roman" w:hAnsiTheme="majorHAnsi" w:cstheme="majorHAnsi"/>
          <w:sz w:val="28"/>
          <w:szCs w:val="28"/>
        </w:rPr>
      </w:pPr>
      <w:r>
        <w:rPr>
          <w:noProof/>
        </w:rPr>
        <w:drawing>
          <wp:inline distT="0" distB="0" distL="0" distR="0" wp14:anchorId="20568957" wp14:editId="179D2FC3">
            <wp:extent cx="2266950" cy="2286000"/>
            <wp:effectExtent l="0" t="0" r="0" b="0"/>
            <wp:docPr id="1599255056" name="Picture 5" descr="Lever Arch File Folder Ring Binder A4 Pack of 6 - Claris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r Arch File Folder Ring Binder A4 Pack of 6 - Clarisworl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66950" cy="2286000"/>
                    </a:xfrm>
                    <a:prstGeom prst="rect">
                      <a:avLst/>
                    </a:prstGeom>
                    <a:noFill/>
                    <a:ln>
                      <a:noFill/>
                    </a:ln>
                  </pic:spPr>
                </pic:pic>
              </a:graphicData>
            </a:graphic>
          </wp:inline>
        </w:drawing>
      </w:r>
      <w:r w:rsidRPr="00537022">
        <w:rPr>
          <w:rFonts w:asciiTheme="majorHAnsi" w:eastAsia="Times New Roman" w:hAnsiTheme="majorHAnsi" w:cstheme="majorHAnsi"/>
          <w:sz w:val="28"/>
          <w:szCs w:val="28"/>
        </w:rPr>
        <w:drawing>
          <wp:inline distT="0" distB="0" distL="0" distR="0" wp14:anchorId="4EACBEEB" wp14:editId="6DE9D144">
            <wp:extent cx="2051050" cy="1638300"/>
            <wp:effectExtent l="0" t="0" r="6350" b="0"/>
            <wp:docPr id="561652579" name="Picture 9" descr="New 100 Pcs A4 Plastic Punched Punch Pockets Folders Filing Wal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ew 100 Pcs A4 Plastic Punched Punch Pockets Folders Filing Wallets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51050" cy="1638300"/>
                    </a:xfrm>
                    <a:prstGeom prst="rect">
                      <a:avLst/>
                    </a:prstGeom>
                    <a:noFill/>
                    <a:ln>
                      <a:noFill/>
                    </a:ln>
                  </pic:spPr>
                </pic:pic>
              </a:graphicData>
            </a:graphic>
          </wp:inline>
        </w:drawing>
      </w:r>
      <w:r w:rsidRPr="00537022">
        <w:rPr>
          <w:rFonts w:asciiTheme="majorHAnsi" w:eastAsia="Times New Roman" w:hAnsiTheme="majorHAnsi" w:cstheme="majorHAnsi"/>
          <w:sz w:val="28"/>
          <w:szCs w:val="28"/>
        </w:rPr>
        <w:drawing>
          <wp:inline distT="0" distB="0" distL="0" distR="0" wp14:anchorId="542519E8" wp14:editId="51237F9E">
            <wp:extent cx="2114550" cy="1866900"/>
            <wp:effectExtent l="0" t="0" r="0" b="0"/>
            <wp:docPr id="142175260" name="Picture 8" descr="DY.2ten 6 Ring Binder Dividers with 5 Tabs, 2 Sets, Paper Bi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Y.2ten 6 Ring Binder Dividers with 5 Tabs, 2 Sets, Paper Binder ..."/>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14550" cy="1866900"/>
                    </a:xfrm>
                    <a:prstGeom prst="rect">
                      <a:avLst/>
                    </a:prstGeom>
                    <a:noFill/>
                    <a:ln>
                      <a:noFill/>
                    </a:ln>
                  </pic:spPr>
                </pic:pic>
              </a:graphicData>
            </a:graphic>
          </wp:inline>
        </w:drawing>
      </w:r>
    </w:p>
    <w:p w14:paraId="36A7D0D0" w14:textId="5DE70978" w:rsidR="00E70878" w:rsidRPr="00313A50" w:rsidRDefault="003701C9" w:rsidP="00C4316F">
      <w:pPr>
        <w:spacing w:before="100" w:beforeAutospacing="1" w:after="100" w:afterAutospacing="1" w:line="240" w:lineRule="auto"/>
        <w:rPr>
          <w:rFonts w:asciiTheme="majorHAnsi" w:eastAsia="Times New Roman" w:hAnsiTheme="majorHAnsi" w:cstheme="majorHAnsi"/>
          <w:sz w:val="28"/>
          <w:szCs w:val="28"/>
        </w:rPr>
      </w:pPr>
      <w:r>
        <w:rPr>
          <w:rFonts w:asciiTheme="majorHAnsi" w:eastAsia="Times New Roman" w:hAnsiTheme="majorHAnsi" w:cstheme="majorHAnsi"/>
          <w:sz w:val="28"/>
          <w:szCs w:val="28"/>
        </w:rPr>
        <w:br/>
      </w:r>
    </w:p>
    <w:p w14:paraId="5C4FBBC4" w14:textId="4FCB0570" w:rsidR="007264CA" w:rsidRPr="00313A50" w:rsidRDefault="007264CA" w:rsidP="004F0653">
      <w:pPr>
        <w:spacing w:before="100" w:beforeAutospacing="1" w:after="100" w:afterAutospacing="1" w:line="240" w:lineRule="auto"/>
        <w:rPr>
          <w:rFonts w:asciiTheme="majorHAnsi" w:eastAsia="Times New Roman" w:hAnsiTheme="majorHAnsi" w:cstheme="majorHAnsi"/>
          <w:sz w:val="28"/>
          <w:szCs w:val="28"/>
        </w:rPr>
      </w:pPr>
    </w:p>
    <w:p w14:paraId="02F3D790" w14:textId="7EDAD9AB" w:rsidR="00422000" w:rsidRPr="00606E35" w:rsidRDefault="00D50354" w:rsidP="004F0653">
      <w:pPr>
        <w:jc w:val="both"/>
        <w:rPr>
          <w:rFonts w:asciiTheme="majorHAnsi" w:hAnsiTheme="majorHAnsi" w:cstheme="majorHAnsi"/>
          <w:b/>
          <w:bCs/>
          <w:sz w:val="28"/>
          <w:szCs w:val="44"/>
        </w:rPr>
      </w:pPr>
      <w:r w:rsidRPr="00313A50">
        <w:rPr>
          <w:rFonts w:asciiTheme="majorHAnsi" w:hAnsiTheme="majorHAnsi" w:cstheme="majorHAnsi"/>
          <w:b/>
          <w:bCs/>
          <w:sz w:val="28"/>
          <w:szCs w:val="44"/>
          <w:highlight w:val="yellow"/>
        </w:rPr>
        <w:t>Optional activities:</w:t>
      </w:r>
      <w:r w:rsidRPr="00313A50">
        <w:rPr>
          <w:rFonts w:asciiTheme="majorHAnsi" w:hAnsiTheme="majorHAnsi" w:cstheme="majorHAnsi"/>
          <w:b/>
          <w:bCs/>
          <w:sz w:val="28"/>
          <w:szCs w:val="44"/>
        </w:rPr>
        <w:t xml:space="preserve"> </w:t>
      </w:r>
    </w:p>
    <w:p w14:paraId="6AED75F5" w14:textId="3927B1CE" w:rsidR="00D50354" w:rsidRPr="003878EA" w:rsidRDefault="00606E35" w:rsidP="004F0653">
      <w:pPr>
        <w:jc w:val="both"/>
        <w:rPr>
          <w:rFonts w:asciiTheme="majorHAnsi" w:hAnsiTheme="majorHAnsi" w:cstheme="majorHAnsi"/>
          <w:sz w:val="28"/>
          <w:szCs w:val="44"/>
        </w:rPr>
      </w:pPr>
      <w:r>
        <w:rPr>
          <w:rFonts w:asciiTheme="majorHAnsi" w:hAnsiTheme="majorHAnsi" w:cstheme="majorHAnsi"/>
          <w:sz w:val="28"/>
          <w:szCs w:val="44"/>
        </w:rPr>
        <w:t xml:space="preserve">The Open University is </w:t>
      </w:r>
      <w:r w:rsidR="00D50354" w:rsidRPr="003878EA">
        <w:rPr>
          <w:rFonts w:asciiTheme="majorHAnsi" w:hAnsiTheme="majorHAnsi" w:cstheme="majorHAnsi"/>
          <w:sz w:val="28"/>
          <w:szCs w:val="44"/>
        </w:rPr>
        <w:t>running a free introductory course on the Classical World. This course will be very useful if you have not studied Classics at GCSE.</w:t>
      </w:r>
    </w:p>
    <w:p w14:paraId="3D1C7789" w14:textId="77777777" w:rsidR="00422000" w:rsidRPr="00313A50" w:rsidRDefault="00422000" w:rsidP="00422000">
      <w:pPr>
        <w:jc w:val="both"/>
        <w:rPr>
          <w:rFonts w:asciiTheme="majorHAnsi" w:hAnsiTheme="majorHAnsi" w:cstheme="majorHAnsi"/>
        </w:rPr>
      </w:pPr>
      <w:hyperlink r:id="rId34" w:history="1">
        <w:r w:rsidRPr="0006651B">
          <w:rPr>
            <w:rStyle w:val="Hyperlink"/>
            <w:rFonts w:asciiTheme="majorHAnsi" w:hAnsiTheme="majorHAnsi" w:cstheme="majorHAnsi"/>
          </w:rPr>
          <w:t>Introducing the Classical world | OpenLearn - Open University</w:t>
        </w:r>
      </w:hyperlink>
    </w:p>
    <w:p w14:paraId="7D20CFDD" w14:textId="77777777" w:rsidR="00CE6642" w:rsidRPr="00313A50" w:rsidRDefault="00CE6642" w:rsidP="004F0653">
      <w:pPr>
        <w:jc w:val="both"/>
        <w:rPr>
          <w:rFonts w:asciiTheme="majorHAnsi" w:hAnsiTheme="majorHAnsi" w:cstheme="majorHAnsi"/>
        </w:rPr>
      </w:pPr>
    </w:p>
    <w:p w14:paraId="56F8B7D8" w14:textId="77777777" w:rsidR="00CE6642" w:rsidRPr="00FC43F2" w:rsidRDefault="00CE6642" w:rsidP="004F0653">
      <w:pPr>
        <w:jc w:val="both"/>
        <w:rPr>
          <w:rFonts w:asciiTheme="majorHAnsi" w:hAnsiTheme="majorHAnsi" w:cstheme="majorHAnsi"/>
          <w:b/>
          <w:bCs/>
          <w:sz w:val="28"/>
          <w:szCs w:val="44"/>
        </w:rPr>
      </w:pPr>
      <w:r w:rsidRPr="00FC43F2">
        <w:rPr>
          <w:rFonts w:asciiTheme="majorHAnsi" w:hAnsiTheme="majorHAnsi" w:cstheme="majorHAnsi"/>
          <w:b/>
          <w:bCs/>
          <w:sz w:val="28"/>
          <w:szCs w:val="44"/>
        </w:rPr>
        <w:t>Academic Reading</w:t>
      </w:r>
    </w:p>
    <w:p w14:paraId="2808B344" w14:textId="77777777" w:rsidR="00CE6642" w:rsidRPr="00FC43F2" w:rsidRDefault="00CE6642" w:rsidP="004F0653">
      <w:pPr>
        <w:jc w:val="both"/>
        <w:rPr>
          <w:rFonts w:asciiTheme="majorHAnsi" w:hAnsiTheme="majorHAnsi" w:cstheme="majorHAnsi"/>
          <w:sz w:val="28"/>
          <w:szCs w:val="44"/>
        </w:rPr>
      </w:pPr>
      <w:r w:rsidRPr="00FC43F2">
        <w:rPr>
          <w:rFonts w:asciiTheme="majorHAnsi" w:hAnsiTheme="majorHAnsi" w:cstheme="majorHAnsi"/>
          <w:sz w:val="28"/>
          <w:szCs w:val="44"/>
        </w:rPr>
        <w:t>Beard, M. (2016) SPQR: A History of Ancient Rome, Profile Books</w:t>
      </w:r>
    </w:p>
    <w:p w14:paraId="3F1DC957" w14:textId="39AB5C69" w:rsidR="00CE6642" w:rsidRPr="00FC43F2" w:rsidRDefault="00CE6642"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Fry, S (2017) Mythos, Penguin </w:t>
      </w:r>
    </w:p>
    <w:p w14:paraId="386642B6" w14:textId="39103DC0" w:rsidR="00CE6642" w:rsidRPr="00FC43F2" w:rsidRDefault="00CE6642" w:rsidP="004F0653">
      <w:pPr>
        <w:jc w:val="both"/>
        <w:rPr>
          <w:rFonts w:asciiTheme="majorHAnsi" w:hAnsiTheme="majorHAnsi" w:cstheme="majorHAnsi"/>
          <w:sz w:val="28"/>
          <w:szCs w:val="44"/>
        </w:rPr>
      </w:pPr>
      <w:r w:rsidRPr="00FC43F2">
        <w:rPr>
          <w:rFonts w:asciiTheme="majorHAnsi" w:hAnsiTheme="majorHAnsi" w:cstheme="majorHAnsi"/>
          <w:sz w:val="28"/>
          <w:szCs w:val="44"/>
        </w:rPr>
        <w:t>Fry, S. (2018) Heroes, Penguin</w:t>
      </w:r>
    </w:p>
    <w:p w14:paraId="2C5354B3" w14:textId="77777777" w:rsidR="00CE6642" w:rsidRPr="00FC43F2" w:rsidRDefault="00CE6642" w:rsidP="004F0653">
      <w:pPr>
        <w:jc w:val="both"/>
        <w:rPr>
          <w:rFonts w:asciiTheme="majorHAnsi" w:hAnsiTheme="majorHAnsi" w:cstheme="majorHAnsi"/>
          <w:b/>
          <w:bCs/>
          <w:sz w:val="28"/>
          <w:szCs w:val="44"/>
        </w:rPr>
      </w:pPr>
    </w:p>
    <w:p w14:paraId="365B15DD" w14:textId="2A1615E9" w:rsidR="00E84BE7" w:rsidRPr="00FC43F2" w:rsidRDefault="00CE6642" w:rsidP="004F0653">
      <w:pPr>
        <w:jc w:val="both"/>
        <w:rPr>
          <w:rFonts w:asciiTheme="majorHAnsi" w:hAnsiTheme="majorHAnsi" w:cstheme="majorHAnsi"/>
          <w:b/>
          <w:bCs/>
          <w:sz w:val="28"/>
          <w:szCs w:val="44"/>
        </w:rPr>
      </w:pPr>
      <w:r w:rsidRPr="00FC43F2">
        <w:rPr>
          <w:rFonts w:asciiTheme="majorHAnsi" w:hAnsiTheme="majorHAnsi" w:cstheme="majorHAnsi"/>
          <w:b/>
          <w:bCs/>
          <w:sz w:val="28"/>
          <w:szCs w:val="44"/>
        </w:rPr>
        <w:t>Documentaries</w:t>
      </w:r>
    </w:p>
    <w:p w14:paraId="5C692C9B" w14:textId="77777777" w:rsidR="002F5BA7"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Prof Mary Beard – Ultimate Rome </w:t>
      </w:r>
    </w:p>
    <w:p w14:paraId="09718FE1" w14:textId="77777777" w:rsidR="002F5BA7"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Episode 1 - </w:t>
      </w:r>
      <w:hyperlink r:id="rId35" w:history="1">
        <w:r w:rsidR="002F5BA7" w:rsidRPr="00FC43F2">
          <w:rPr>
            <w:rStyle w:val="Hyperlink"/>
            <w:rFonts w:asciiTheme="majorHAnsi" w:hAnsiTheme="majorHAnsi" w:cstheme="majorHAnsi"/>
            <w:sz w:val="28"/>
            <w:szCs w:val="44"/>
          </w:rPr>
          <w:t>https://www.youtube.com/watch?v=LL_acQHNs-o</w:t>
        </w:r>
      </w:hyperlink>
    </w:p>
    <w:p w14:paraId="42AA5EDD" w14:textId="20CD9248" w:rsidR="002F5BA7" w:rsidRPr="00FC43F2" w:rsidRDefault="007517DD" w:rsidP="00E35BC6">
      <w:pPr>
        <w:jc w:val="both"/>
        <w:rPr>
          <w:rFonts w:asciiTheme="majorHAnsi" w:hAnsiTheme="majorHAnsi" w:cstheme="majorHAnsi"/>
          <w:sz w:val="28"/>
          <w:szCs w:val="44"/>
        </w:rPr>
      </w:pPr>
      <w:r w:rsidRPr="00FC43F2">
        <w:rPr>
          <w:rFonts w:asciiTheme="majorHAnsi" w:hAnsiTheme="majorHAnsi" w:cstheme="majorHAnsi"/>
          <w:sz w:val="28"/>
          <w:szCs w:val="44"/>
        </w:rPr>
        <w:t xml:space="preserve"> Episode 2 - </w:t>
      </w:r>
      <w:hyperlink r:id="rId36" w:history="1">
        <w:r w:rsidR="002F5BA7" w:rsidRPr="00FC43F2">
          <w:rPr>
            <w:rStyle w:val="Hyperlink"/>
            <w:rFonts w:asciiTheme="majorHAnsi" w:hAnsiTheme="majorHAnsi" w:cstheme="majorHAnsi"/>
            <w:sz w:val="28"/>
            <w:szCs w:val="44"/>
          </w:rPr>
          <w:t>https://www.youtube.com/watch?v=urJbBsdvjKU</w:t>
        </w:r>
      </w:hyperlink>
    </w:p>
    <w:p w14:paraId="09AEF87D" w14:textId="65F63049" w:rsidR="00E35BC6"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Episode 3 - </w:t>
      </w:r>
      <w:hyperlink r:id="rId37" w:history="1">
        <w:r w:rsidR="00E35BC6" w:rsidRPr="00FC43F2">
          <w:rPr>
            <w:rStyle w:val="Hyperlink"/>
            <w:rFonts w:asciiTheme="majorHAnsi" w:hAnsiTheme="majorHAnsi" w:cstheme="majorHAnsi"/>
            <w:sz w:val="28"/>
            <w:szCs w:val="44"/>
          </w:rPr>
          <w:t>https://www.youtube.com/watch?v=5alrhQKGOjg</w:t>
        </w:r>
      </w:hyperlink>
    </w:p>
    <w:p w14:paraId="08E2EF2A" w14:textId="4BEE0FA5" w:rsidR="00E35BC6"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Episode 4 - </w:t>
      </w:r>
      <w:hyperlink r:id="rId38" w:history="1">
        <w:r w:rsidR="00E35BC6" w:rsidRPr="00FC43F2">
          <w:rPr>
            <w:rStyle w:val="Hyperlink"/>
            <w:rFonts w:asciiTheme="majorHAnsi" w:hAnsiTheme="majorHAnsi" w:cstheme="majorHAnsi"/>
            <w:sz w:val="28"/>
            <w:szCs w:val="44"/>
          </w:rPr>
          <w:t>https://www.youtube.com/watch?v=ZvBghnYyiR4</w:t>
        </w:r>
      </w:hyperlink>
      <w:r w:rsidRPr="00FC43F2">
        <w:rPr>
          <w:rFonts w:asciiTheme="majorHAnsi" w:hAnsiTheme="majorHAnsi" w:cstheme="majorHAnsi"/>
          <w:sz w:val="28"/>
          <w:szCs w:val="44"/>
        </w:rPr>
        <w:t xml:space="preserve"> </w:t>
      </w:r>
    </w:p>
    <w:p w14:paraId="3945ED06" w14:textId="77777777" w:rsidR="00E35BC6"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Prof Mary Beard – Meet the Romans </w:t>
      </w:r>
    </w:p>
    <w:p w14:paraId="69188B6A" w14:textId="64FC2C8C" w:rsidR="00E35BC6"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lastRenderedPageBreak/>
        <w:t xml:space="preserve">Episode 1 - </w:t>
      </w:r>
      <w:hyperlink r:id="rId39" w:history="1">
        <w:r w:rsidR="00E35BC6" w:rsidRPr="00FC43F2">
          <w:rPr>
            <w:rStyle w:val="Hyperlink"/>
            <w:rFonts w:asciiTheme="majorHAnsi" w:hAnsiTheme="majorHAnsi" w:cstheme="majorHAnsi"/>
            <w:sz w:val="28"/>
            <w:szCs w:val="44"/>
          </w:rPr>
          <w:t>https://www.youtube.com/watch?v=rggk_H3jEgw</w:t>
        </w:r>
      </w:hyperlink>
    </w:p>
    <w:p w14:paraId="3F131651" w14:textId="64714FB9" w:rsidR="000B3EAE"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Episode 2 - </w:t>
      </w:r>
      <w:hyperlink r:id="rId40" w:history="1">
        <w:r w:rsidR="000B3EAE" w:rsidRPr="00FC43F2">
          <w:rPr>
            <w:rStyle w:val="Hyperlink"/>
            <w:rFonts w:asciiTheme="majorHAnsi" w:hAnsiTheme="majorHAnsi" w:cstheme="majorHAnsi"/>
            <w:sz w:val="28"/>
            <w:szCs w:val="44"/>
          </w:rPr>
          <w:t>https://www.youtube.com/watch?v=9JFw8M4PBUI</w:t>
        </w:r>
      </w:hyperlink>
    </w:p>
    <w:p w14:paraId="68F6BD38" w14:textId="714F1FB5" w:rsidR="000B3EAE"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Prof Michel Scott – Delphi </w:t>
      </w:r>
      <w:hyperlink r:id="rId41" w:history="1">
        <w:r w:rsidR="000B3EAE" w:rsidRPr="00FC43F2">
          <w:rPr>
            <w:rStyle w:val="Hyperlink"/>
            <w:rFonts w:asciiTheme="majorHAnsi" w:hAnsiTheme="majorHAnsi" w:cstheme="majorHAnsi"/>
            <w:sz w:val="28"/>
            <w:szCs w:val="44"/>
          </w:rPr>
          <w:t>https://www.youtube.com/watch?v=wBnOs8GmYHk</w:t>
        </w:r>
      </w:hyperlink>
    </w:p>
    <w:p w14:paraId="21F54DA1" w14:textId="77777777" w:rsidR="000B3EAE"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Prof Andrew Wallace-Hadrill – Ancient Cities </w:t>
      </w:r>
    </w:p>
    <w:p w14:paraId="27A15706" w14:textId="15F3F23C" w:rsidR="000B3EAE"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Athens - </w:t>
      </w:r>
      <w:hyperlink r:id="rId42" w:history="1">
        <w:r w:rsidR="000B3EAE" w:rsidRPr="00FC43F2">
          <w:rPr>
            <w:rStyle w:val="Hyperlink"/>
            <w:rFonts w:asciiTheme="majorHAnsi" w:hAnsiTheme="majorHAnsi" w:cstheme="majorHAnsi"/>
            <w:sz w:val="28"/>
            <w:szCs w:val="44"/>
          </w:rPr>
          <w:t>https://www.youtube.com/watch?v=SNqOOOiGgcY</w:t>
        </w:r>
      </w:hyperlink>
    </w:p>
    <w:p w14:paraId="64F3CA6B" w14:textId="7EE20D5F" w:rsidR="006C531D" w:rsidRPr="00FC43F2" w:rsidRDefault="007517DD" w:rsidP="004F0653">
      <w:pPr>
        <w:jc w:val="both"/>
        <w:rPr>
          <w:rFonts w:asciiTheme="majorHAnsi" w:hAnsiTheme="majorHAnsi" w:cstheme="majorHAnsi"/>
          <w:sz w:val="28"/>
          <w:szCs w:val="44"/>
        </w:rPr>
      </w:pPr>
      <w:r w:rsidRPr="00FC43F2">
        <w:rPr>
          <w:rFonts w:asciiTheme="majorHAnsi" w:hAnsiTheme="majorHAnsi" w:cstheme="majorHAnsi"/>
          <w:sz w:val="28"/>
          <w:szCs w:val="44"/>
        </w:rPr>
        <w:t xml:space="preserve"> Rome - </w:t>
      </w:r>
      <w:hyperlink r:id="rId43" w:history="1">
        <w:r w:rsidR="000B3EAE" w:rsidRPr="00FC43F2">
          <w:rPr>
            <w:rStyle w:val="Hyperlink"/>
            <w:rFonts w:asciiTheme="majorHAnsi" w:hAnsiTheme="majorHAnsi" w:cstheme="majorHAnsi"/>
            <w:sz w:val="28"/>
            <w:szCs w:val="44"/>
          </w:rPr>
          <w:t>https://www.youtube.com/watch?v=hdYRgjLurTs</w:t>
        </w:r>
      </w:hyperlink>
    </w:p>
    <w:p w14:paraId="59384FE2" w14:textId="77777777" w:rsidR="000B3EAE" w:rsidRPr="00FC43F2" w:rsidRDefault="000B3EAE" w:rsidP="004F0653">
      <w:pPr>
        <w:jc w:val="both"/>
        <w:rPr>
          <w:rFonts w:asciiTheme="majorHAnsi" w:hAnsiTheme="majorHAnsi" w:cstheme="majorHAnsi"/>
          <w:sz w:val="28"/>
          <w:szCs w:val="44"/>
        </w:rPr>
      </w:pPr>
    </w:p>
    <w:p w14:paraId="09B4DDFA" w14:textId="77777777" w:rsidR="00D50354" w:rsidRPr="00FC43F2" w:rsidRDefault="00D50354" w:rsidP="004F0653">
      <w:pPr>
        <w:jc w:val="both"/>
        <w:rPr>
          <w:rFonts w:asciiTheme="majorHAnsi" w:hAnsiTheme="majorHAnsi" w:cstheme="majorHAnsi"/>
          <w:sz w:val="28"/>
          <w:szCs w:val="44"/>
        </w:rPr>
      </w:pPr>
    </w:p>
    <w:p w14:paraId="437BB90D" w14:textId="77777777" w:rsidR="004F0653" w:rsidRPr="00FC43F2" w:rsidRDefault="004F0653" w:rsidP="004F0653">
      <w:pPr>
        <w:spacing w:before="100" w:beforeAutospacing="1" w:after="100" w:afterAutospacing="1" w:line="240" w:lineRule="auto"/>
        <w:rPr>
          <w:rFonts w:asciiTheme="majorHAnsi" w:eastAsia="Times New Roman" w:hAnsiTheme="majorHAnsi" w:cstheme="majorHAnsi"/>
          <w:sz w:val="32"/>
          <w:szCs w:val="32"/>
        </w:rPr>
      </w:pPr>
    </w:p>
    <w:p w14:paraId="7C76EE9A" w14:textId="77777777" w:rsidR="004F0653" w:rsidRPr="00FC43F2" w:rsidRDefault="004F0653" w:rsidP="004F0653">
      <w:pPr>
        <w:spacing w:before="100" w:beforeAutospacing="1" w:after="100" w:afterAutospacing="1" w:line="240" w:lineRule="auto"/>
        <w:rPr>
          <w:rFonts w:asciiTheme="majorHAnsi" w:eastAsia="Times New Roman" w:hAnsiTheme="majorHAnsi" w:cstheme="majorHAnsi"/>
          <w:sz w:val="32"/>
          <w:szCs w:val="32"/>
        </w:rPr>
      </w:pPr>
    </w:p>
    <w:p w14:paraId="79AC83B3" w14:textId="77777777" w:rsidR="004F0653" w:rsidRPr="00FC43F2" w:rsidRDefault="004F0653" w:rsidP="004F0653">
      <w:pPr>
        <w:spacing w:before="100" w:beforeAutospacing="1" w:after="100" w:afterAutospacing="1" w:line="240" w:lineRule="auto"/>
        <w:rPr>
          <w:rFonts w:asciiTheme="majorHAnsi" w:eastAsia="Times New Roman" w:hAnsiTheme="majorHAnsi" w:cstheme="majorHAnsi"/>
          <w:sz w:val="32"/>
          <w:szCs w:val="32"/>
        </w:rPr>
      </w:pPr>
    </w:p>
    <w:p w14:paraId="6A4570AC" w14:textId="77777777" w:rsidR="004F0653" w:rsidRPr="00FC43F2" w:rsidRDefault="004F0653" w:rsidP="004F0653">
      <w:pPr>
        <w:spacing w:before="100" w:beforeAutospacing="1" w:after="100" w:afterAutospacing="1" w:line="240" w:lineRule="auto"/>
        <w:rPr>
          <w:rFonts w:asciiTheme="majorHAnsi" w:eastAsia="Times New Roman" w:hAnsiTheme="majorHAnsi" w:cstheme="majorHAnsi"/>
          <w:sz w:val="32"/>
          <w:szCs w:val="32"/>
        </w:rPr>
      </w:pPr>
    </w:p>
    <w:p w14:paraId="05006010" w14:textId="77777777" w:rsidR="004F0653" w:rsidRPr="00FC43F2" w:rsidRDefault="004F0653" w:rsidP="004F0653">
      <w:pPr>
        <w:spacing w:before="100" w:beforeAutospacing="1" w:after="100" w:afterAutospacing="1" w:line="240" w:lineRule="auto"/>
        <w:rPr>
          <w:rFonts w:asciiTheme="majorHAnsi" w:eastAsia="Times New Roman" w:hAnsiTheme="majorHAnsi" w:cstheme="majorHAnsi"/>
          <w:sz w:val="32"/>
          <w:szCs w:val="32"/>
        </w:rPr>
      </w:pPr>
    </w:p>
    <w:p w14:paraId="7A71F6AA" w14:textId="77777777" w:rsidR="004F0653" w:rsidRPr="00313A50" w:rsidRDefault="004F0653" w:rsidP="004F0653">
      <w:pPr>
        <w:spacing w:after="0" w:line="240" w:lineRule="auto"/>
        <w:rPr>
          <w:rFonts w:asciiTheme="majorHAnsi" w:eastAsia="Times New Roman" w:hAnsiTheme="majorHAnsi" w:cstheme="majorHAnsi"/>
          <w:sz w:val="24"/>
          <w:szCs w:val="24"/>
        </w:rPr>
      </w:pPr>
    </w:p>
    <w:p w14:paraId="0110C216" w14:textId="77777777" w:rsidR="004F0653" w:rsidRPr="00313A50" w:rsidRDefault="004F0653" w:rsidP="004F0653">
      <w:pPr>
        <w:spacing w:after="0" w:line="240" w:lineRule="auto"/>
        <w:rPr>
          <w:rFonts w:asciiTheme="majorHAnsi" w:eastAsia="Times New Roman" w:hAnsiTheme="majorHAnsi" w:cstheme="majorHAnsi"/>
          <w:sz w:val="24"/>
          <w:szCs w:val="24"/>
        </w:rPr>
      </w:pPr>
    </w:p>
    <w:p w14:paraId="7AF26FE0" w14:textId="77777777" w:rsidR="004F0653" w:rsidRPr="00313A50" w:rsidRDefault="004F0653" w:rsidP="004F0653">
      <w:pPr>
        <w:rPr>
          <w:rFonts w:asciiTheme="majorHAnsi" w:hAnsiTheme="majorHAnsi" w:cstheme="majorHAnsi"/>
        </w:rPr>
      </w:pPr>
    </w:p>
    <w:p w14:paraId="0AD5ACA2" w14:textId="77777777" w:rsidR="004F0653" w:rsidRPr="00313A50" w:rsidRDefault="004F0653" w:rsidP="004F0653">
      <w:pPr>
        <w:rPr>
          <w:rFonts w:asciiTheme="majorHAnsi" w:hAnsiTheme="majorHAnsi" w:cstheme="majorHAnsi"/>
          <w:sz w:val="28"/>
          <w:szCs w:val="28"/>
        </w:rPr>
      </w:pPr>
    </w:p>
    <w:sectPr w:rsidR="004F0653" w:rsidRPr="00313A50" w:rsidSect="00FD0841">
      <w:headerReference w:type="default" r:id="rId44"/>
      <w:footerReference w:type="default" r:id="rId45"/>
      <w:headerReference w:type="first" r:id="rId46"/>
      <w:footerReference w:type="first" r:id="rId47"/>
      <w:pgSz w:w="11907" w:h="16839"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8122" w14:textId="77777777" w:rsidR="00501D6C" w:rsidRDefault="00501D6C" w:rsidP="00B55A21">
      <w:r>
        <w:separator/>
      </w:r>
    </w:p>
  </w:endnote>
  <w:endnote w:type="continuationSeparator" w:id="0">
    <w:p w14:paraId="0CF461DB" w14:textId="77777777" w:rsidR="00501D6C" w:rsidRDefault="00501D6C" w:rsidP="00B55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QA Chevin Pro Medium">
    <w:altName w:val="Calibri"/>
    <w:charset w:val="00"/>
    <w:family w:val="swiss"/>
    <w:pitch w:val="variable"/>
    <w:sig w:usb0="00000001"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ungsuh">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0BB0" w14:textId="41B8EA37" w:rsidR="009E4DBF" w:rsidRPr="002C217F" w:rsidRDefault="009E4DBF" w:rsidP="002C2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B3F3" w14:textId="6DFE0BCE" w:rsidR="009E4DBF" w:rsidRPr="002C217F" w:rsidRDefault="009E4DBF" w:rsidP="002C2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2CC5" w14:textId="77777777" w:rsidR="00501D6C" w:rsidRDefault="00501D6C" w:rsidP="00B55A21">
      <w:r>
        <w:separator/>
      </w:r>
    </w:p>
  </w:footnote>
  <w:footnote w:type="continuationSeparator" w:id="0">
    <w:p w14:paraId="79737285" w14:textId="77777777" w:rsidR="00501D6C" w:rsidRDefault="00501D6C" w:rsidP="00B5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7F0F" w14:textId="4617D725" w:rsidR="009E4DBF" w:rsidRPr="002C217F" w:rsidRDefault="009E4DBF" w:rsidP="002C21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391E" w14:textId="5EB05314" w:rsidR="009E4DBF" w:rsidRPr="002C217F" w:rsidRDefault="009E4DBF" w:rsidP="002C21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0D1"/>
    <w:multiLevelType w:val="hybridMultilevel"/>
    <w:tmpl w:val="86607258"/>
    <w:lvl w:ilvl="0" w:tplc="129669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556D4"/>
    <w:multiLevelType w:val="hybridMultilevel"/>
    <w:tmpl w:val="AB5A41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61BB9"/>
    <w:multiLevelType w:val="hybridMultilevel"/>
    <w:tmpl w:val="853CDF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B73B0E"/>
    <w:multiLevelType w:val="hybridMultilevel"/>
    <w:tmpl w:val="5A389082"/>
    <w:lvl w:ilvl="0" w:tplc="363E48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FF608E"/>
    <w:multiLevelType w:val="multilevel"/>
    <w:tmpl w:val="0744302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CF452C"/>
    <w:multiLevelType w:val="hybridMultilevel"/>
    <w:tmpl w:val="7B06134C"/>
    <w:lvl w:ilvl="0" w:tplc="BA9C938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0426C1"/>
    <w:multiLevelType w:val="hybridMultilevel"/>
    <w:tmpl w:val="AC00FB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75958E8"/>
    <w:multiLevelType w:val="hybridMultilevel"/>
    <w:tmpl w:val="D50A847C"/>
    <w:lvl w:ilvl="0" w:tplc="1F5A0C2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57167"/>
    <w:multiLevelType w:val="hybridMultilevel"/>
    <w:tmpl w:val="7328280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D1B5927"/>
    <w:multiLevelType w:val="hybridMultilevel"/>
    <w:tmpl w:val="1034155A"/>
    <w:lvl w:ilvl="0" w:tplc="8CB691A2">
      <w:start w:val="1"/>
      <w:numFmt w:val="decimal"/>
      <w:lvlText w:val="%1."/>
      <w:lvlJc w:val="left"/>
      <w:pPr>
        <w:ind w:left="360" w:hanging="360"/>
      </w:pPr>
      <w:rPr>
        <w:rFonts w:hint="default"/>
        <w:b/>
        <w:color w:val="4F81BD" w:themeColor="accen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7C5BD4"/>
    <w:multiLevelType w:val="hybridMultilevel"/>
    <w:tmpl w:val="4CE2FA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522144"/>
    <w:multiLevelType w:val="hybridMultilevel"/>
    <w:tmpl w:val="EC6C9D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75A57"/>
    <w:multiLevelType w:val="multilevel"/>
    <w:tmpl w:val="E8CED4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7264B"/>
    <w:multiLevelType w:val="hybridMultilevel"/>
    <w:tmpl w:val="F586A024"/>
    <w:lvl w:ilvl="0" w:tplc="3660775E">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2B3326E"/>
    <w:multiLevelType w:val="hybridMultilevel"/>
    <w:tmpl w:val="B16AC4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959BF"/>
    <w:multiLevelType w:val="hybridMultilevel"/>
    <w:tmpl w:val="734A36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CC63F7"/>
    <w:multiLevelType w:val="hybridMultilevel"/>
    <w:tmpl w:val="73062B0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476BD3"/>
    <w:multiLevelType w:val="hybridMultilevel"/>
    <w:tmpl w:val="88D6FC2A"/>
    <w:lvl w:ilvl="0" w:tplc="5400DE6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9D976FD"/>
    <w:multiLevelType w:val="hybridMultilevel"/>
    <w:tmpl w:val="580C19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C055758"/>
    <w:multiLevelType w:val="hybridMultilevel"/>
    <w:tmpl w:val="0264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A13767"/>
    <w:multiLevelType w:val="hybridMultilevel"/>
    <w:tmpl w:val="C72C5E38"/>
    <w:lvl w:ilvl="0" w:tplc="E1BED800">
      <w:start w:val="1"/>
      <w:numFmt w:val="decimal"/>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79D1F4D"/>
    <w:multiLevelType w:val="hybridMultilevel"/>
    <w:tmpl w:val="9920CC06"/>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85A7153"/>
    <w:multiLevelType w:val="hybridMultilevel"/>
    <w:tmpl w:val="1C12281E"/>
    <w:lvl w:ilvl="0" w:tplc="76982A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2852CF"/>
    <w:multiLevelType w:val="hybridMultilevel"/>
    <w:tmpl w:val="BF3C13E4"/>
    <w:lvl w:ilvl="0" w:tplc="0809000F">
      <w:start w:val="1"/>
      <w:numFmt w:val="decimal"/>
      <w:lvlText w:val="%1."/>
      <w:lvlJc w:val="left"/>
      <w:pPr>
        <w:ind w:left="1080" w:hanging="360"/>
      </w:pPr>
    </w:lvl>
    <w:lvl w:ilvl="1" w:tplc="65E68DCE">
      <w:start w:val="1"/>
      <w:numFmt w:val="decimal"/>
      <w:lvlText w:val="%2."/>
      <w:lvlJc w:val="left"/>
      <w:pPr>
        <w:ind w:left="1800" w:hanging="360"/>
      </w:pPr>
      <w:rPr>
        <w:rFonts w:hint="default"/>
        <w:b/>
        <w:color w:val="auto"/>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0D4165F"/>
    <w:multiLevelType w:val="hybridMultilevel"/>
    <w:tmpl w:val="CEBA34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2E1D7A"/>
    <w:multiLevelType w:val="hybridMultilevel"/>
    <w:tmpl w:val="A2225E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534232"/>
    <w:multiLevelType w:val="hybridMultilevel"/>
    <w:tmpl w:val="B01A4434"/>
    <w:lvl w:ilvl="0" w:tplc="CB481ACE">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AD3026"/>
    <w:multiLevelType w:val="hybridMultilevel"/>
    <w:tmpl w:val="97F64A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CB6119"/>
    <w:multiLevelType w:val="hybridMultilevel"/>
    <w:tmpl w:val="9F8E9EE8"/>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631324"/>
    <w:multiLevelType w:val="hybridMultilevel"/>
    <w:tmpl w:val="4E92BD3A"/>
    <w:lvl w:ilvl="0" w:tplc="E0D6242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6E4B73"/>
    <w:multiLevelType w:val="hybridMultilevel"/>
    <w:tmpl w:val="794E18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07325F"/>
    <w:multiLevelType w:val="hybridMultilevel"/>
    <w:tmpl w:val="D0E6BFFA"/>
    <w:lvl w:ilvl="0" w:tplc="730C073A">
      <w:start w:val="1"/>
      <w:numFmt w:val="decimal"/>
      <w:lvlText w:val="%1."/>
      <w:lvlJc w:val="left"/>
      <w:pPr>
        <w:ind w:left="360" w:hanging="360"/>
      </w:pPr>
      <w:rPr>
        <w:rFonts w:hint="default"/>
        <w:b/>
        <w:color w:val="4F81BD" w:themeColor="accent1"/>
      </w:rPr>
    </w:lvl>
    <w:lvl w:ilvl="1" w:tplc="2FF41044">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D451FC"/>
    <w:multiLevelType w:val="hybridMultilevel"/>
    <w:tmpl w:val="288E1B56"/>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2227A57"/>
    <w:multiLevelType w:val="hybridMultilevel"/>
    <w:tmpl w:val="4FCE2B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26A5714"/>
    <w:multiLevelType w:val="hybridMultilevel"/>
    <w:tmpl w:val="72BE5DDA"/>
    <w:lvl w:ilvl="0" w:tplc="CD9A08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FE6E5F"/>
    <w:multiLevelType w:val="hybridMultilevel"/>
    <w:tmpl w:val="FA72AA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12377"/>
    <w:multiLevelType w:val="hybridMultilevel"/>
    <w:tmpl w:val="07F6AE5A"/>
    <w:lvl w:ilvl="0" w:tplc="290C01DA">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550D96"/>
    <w:multiLevelType w:val="hybridMultilevel"/>
    <w:tmpl w:val="CD085AAC"/>
    <w:lvl w:ilvl="0" w:tplc="DFF2CA18">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B818DA"/>
    <w:multiLevelType w:val="hybridMultilevel"/>
    <w:tmpl w:val="839A258A"/>
    <w:lvl w:ilvl="0" w:tplc="86645022">
      <w:start w:val="1"/>
      <w:numFmt w:val="bullet"/>
      <w:lvlText w:val=""/>
      <w:lvlJc w:val="left"/>
      <w:pPr>
        <w:ind w:left="765" w:hanging="360"/>
      </w:pPr>
      <w:rPr>
        <w:rFonts w:ascii="Symbol" w:hAnsi="Symbol" w:hint="default"/>
        <w:color w:val="auto"/>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9" w15:restartNumberingAfterBreak="0">
    <w:nsid w:val="6E3F4025"/>
    <w:multiLevelType w:val="hybridMultilevel"/>
    <w:tmpl w:val="F98876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6D1B3D"/>
    <w:multiLevelType w:val="hybridMultilevel"/>
    <w:tmpl w:val="560A2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AF1359"/>
    <w:multiLevelType w:val="hybridMultilevel"/>
    <w:tmpl w:val="FDD2E82A"/>
    <w:lvl w:ilvl="0" w:tplc="53C04DCA">
      <w:start w:val="1"/>
      <w:numFmt w:val="bullet"/>
      <w:lvlText w:val=""/>
      <w:lvlJc w:val="left"/>
      <w:pPr>
        <w:tabs>
          <w:tab w:val="num" w:pos="720"/>
        </w:tabs>
        <w:ind w:left="720" w:hanging="360"/>
      </w:pPr>
      <w:rPr>
        <w:rFonts w:ascii="Wingdings 3" w:hAnsi="Wingdings 3" w:hint="default"/>
      </w:rPr>
    </w:lvl>
    <w:lvl w:ilvl="1" w:tplc="9092D35C" w:tentative="1">
      <w:start w:val="1"/>
      <w:numFmt w:val="bullet"/>
      <w:lvlText w:val=""/>
      <w:lvlJc w:val="left"/>
      <w:pPr>
        <w:tabs>
          <w:tab w:val="num" w:pos="1440"/>
        </w:tabs>
        <w:ind w:left="1440" w:hanging="360"/>
      </w:pPr>
      <w:rPr>
        <w:rFonts w:ascii="Wingdings 3" w:hAnsi="Wingdings 3" w:hint="default"/>
      </w:rPr>
    </w:lvl>
    <w:lvl w:ilvl="2" w:tplc="0E1A81C2" w:tentative="1">
      <w:start w:val="1"/>
      <w:numFmt w:val="bullet"/>
      <w:lvlText w:val=""/>
      <w:lvlJc w:val="left"/>
      <w:pPr>
        <w:tabs>
          <w:tab w:val="num" w:pos="2160"/>
        </w:tabs>
        <w:ind w:left="2160" w:hanging="360"/>
      </w:pPr>
      <w:rPr>
        <w:rFonts w:ascii="Wingdings 3" w:hAnsi="Wingdings 3" w:hint="default"/>
      </w:rPr>
    </w:lvl>
    <w:lvl w:ilvl="3" w:tplc="93DAAEF4" w:tentative="1">
      <w:start w:val="1"/>
      <w:numFmt w:val="bullet"/>
      <w:lvlText w:val=""/>
      <w:lvlJc w:val="left"/>
      <w:pPr>
        <w:tabs>
          <w:tab w:val="num" w:pos="2880"/>
        </w:tabs>
        <w:ind w:left="2880" w:hanging="360"/>
      </w:pPr>
      <w:rPr>
        <w:rFonts w:ascii="Wingdings 3" w:hAnsi="Wingdings 3" w:hint="default"/>
      </w:rPr>
    </w:lvl>
    <w:lvl w:ilvl="4" w:tplc="702A8C7C" w:tentative="1">
      <w:start w:val="1"/>
      <w:numFmt w:val="bullet"/>
      <w:lvlText w:val=""/>
      <w:lvlJc w:val="left"/>
      <w:pPr>
        <w:tabs>
          <w:tab w:val="num" w:pos="3600"/>
        </w:tabs>
        <w:ind w:left="3600" w:hanging="360"/>
      </w:pPr>
      <w:rPr>
        <w:rFonts w:ascii="Wingdings 3" w:hAnsi="Wingdings 3" w:hint="default"/>
      </w:rPr>
    </w:lvl>
    <w:lvl w:ilvl="5" w:tplc="FA3C6498" w:tentative="1">
      <w:start w:val="1"/>
      <w:numFmt w:val="bullet"/>
      <w:lvlText w:val=""/>
      <w:lvlJc w:val="left"/>
      <w:pPr>
        <w:tabs>
          <w:tab w:val="num" w:pos="4320"/>
        </w:tabs>
        <w:ind w:left="4320" w:hanging="360"/>
      </w:pPr>
      <w:rPr>
        <w:rFonts w:ascii="Wingdings 3" w:hAnsi="Wingdings 3" w:hint="default"/>
      </w:rPr>
    </w:lvl>
    <w:lvl w:ilvl="6" w:tplc="82FC7D0A" w:tentative="1">
      <w:start w:val="1"/>
      <w:numFmt w:val="bullet"/>
      <w:lvlText w:val=""/>
      <w:lvlJc w:val="left"/>
      <w:pPr>
        <w:tabs>
          <w:tab w:val="num" w:pos="5040"/>
        </w:tabs>
        <w:ind w:left="5040" w:hanging="360"/>
      </w:pPr>
      <w:rPr>
        <w:rFonts w:ascii="Wingdings 3" w:hAnsi="Wingdings 3" w:hint="default"/>
      </w:rPr>
    </w:lvl>
    <w:lvl w:ilvl="7" w:tplc="49AA8344" w:tentative="1">
      <w:start w:val="1"/>
      <w:numFmt w:val="bullet"/>
      <w:lvlText w:val=""/>
      <w:lvlJc w:val="left"/>
      <w:pPr>
        <w:tabs>
          <w:tab w:val="num" w:pos="5760"/>
        </w:tabs>
        <w:ind w:left="5760" w:hanging="360"/>
      </w:pPr>
      <w:rPr>
        <w:rFonts w:ascii="Wingdings 3" w:hAnsi="Wingdings 3" w:hint="default"/>
      </w:rPr>
    </w:lvl>
    <w:lvl w:ilvl="8" w:tplc="4AE23C64"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76643C12"/>
    <w:multiLevelType w:val="hybridMultilevel"/>
    <w:tmpl w:val="8398E8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74561EC"/>
    <w:multiLevelType w:val="hybridMultilevel"/>
    <w:tmpl w:val="CC0459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FC2C0E"/>
    <w:multiLevelType w:val="hybridMultilevel"/>
    <w:tmpl w:val="AFB07B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6857138">
    <w:abstractNumId w:val="22"/>
  </w:num>
  <w:num w:numId="2" w16cid:durableId="268439481">
    <w:abstractNumId w:val="0"/>
  </w:num>
  <w:num w:numId="3" w16cid:durableId="1554268350">
    <w:abstractNumId w:val="26"/>
  </w:num>
  <w:num w:numId="4" w16cid:durableId="30082749">
    <w:abstractNumId w:val="3"/>
  </w:num>
  <w:num w:numId="5" w16cid:durableId="223689300">
    <w:abstractNumId w:val="7"/>
  </w:num>
  <w:num w:numId="6" w16cid:durableId="974481728">
    <w:abstractNumId w:val="37"/>
  </w:num>
  <w:num w:numId="7" w16cid:durableId="1906794848">
    <w:abstractNumId w:val="10"/>
  </w:num>
  <w:num w:numId="8" w16cid:durableId="1766536839">
    <w:abstractNumId w:val="27"/>
  </w:num>
  <w:num w:numId="9" w16cid:durableId="1732775593">
    <w:abstractNumId w:val="32"/>
  </w:num>
  <w:num w:numId="10" w16cid:durableId="599143700">
    <w:abstractNumId w:val="44"/>
  </w:num>
  <w:num w:numId="11" w16cid:durableId="1053888301">
    <w:abstractNumId w:val="6"/>
  </w:num>
  <w:num w:numId="12" w16cid:durableId="1880241406">
    <w:abstractNumId w:val="43"/>
  </w:num>
  <w:num w:numId="13" w16cid:durableId="441270424">
    <w:abstractNumId w:val="13"/>
  </w:num>
  <w:num w:numId="14" w16cid:durableId="441996127">
    <w:abstractNumId w:val="18"/>
  </w:num>
  <w:num w:numId="15" w16cid:durableId="396806">
    <w:abstractNumId w:val="33"/>
  </w:num>
  <w:num w:numId="16" w16cid:durableId="827669879">
    <w:abstractNumId w:val="21"/>
  </w:num>
  <w:num w:numId="17" w16cid:durableId="1635021984">
    <w:abstractNumId w:val="31"/>
  </w:num>
  <w:num w:numId="18" w16cid:durableId="1762872005">
    <w:abstractNumId w:val="29"/>
  </w:num>
  <w:num w:numId="19" w16cid:durableId="1621378159">
    <w:abstractNumId w:val="9"/>
  </w:num>
  <w:num w:numId="20" w16cid:durableId="1892502180">
    <w:abstractNumId w:val="20"/>
  </w:num>
  <w:num w:numId="21" w16cid:durableId="2071266793">
    <w:abstractNumId w:val="24"/>
  </w:num>
  <w:num w:numId="22" w16cid:durableId="117913983">
    <w:abstractNumId w:val="28"/>
  </w:num>
  <w:num w:numId="23" w16cid:durableId="598219766">
    <w:abstractNumId w:val="39"/>
  </w:num>
  <w:num w:numId="24" w16cid:durableId="1105077165">
    <w:abstractNumId w:val="16"/>
  </w:num>
  <w:num w:numId="25" w16cid:durableId="1177959047">
    <w:abstractNumId w:val="23"/>
  </w:num>
  <w:num w:numId="26" w16cid:durableId="395859672">
    <w:abstractNumId w:val="40"/>
  </w:num>
  <w:num w:numId="27" w16cid:durableId="1859655237">
    <w:abstractNumId w:val="25"/>
  </w:num>
  <w:num w:numId="28" w16cid:durableId="705912678">
    <w:abstractNumId w:val="38"/>
  </w:num>
  <w:num w:numId="29" w16cid:durableId="1325165226">
    <w:abstractNumId w:val="14"/>
  </w:num>
  <w:num w:numId="30" w16cid:durableId="1434469967">
    <w:abstractNumId w:val="30"/>
  </w:num>
  <w:num w:numId="31" w16cid:durableId="1444110569">
    <w:abstractNumId w:val="35"/>
  </w:num>
  <w:num w:numId="32" w16cid:durableId="778112357">
    <w:abstractNumId w:val="15"/>
  </w:num>
  <w:num w:numId="33" w16cid:durableId="347295401">
    <w:abstractNumId w:val="8"/>
  </w:num>
  <w:num w:numId="34" w16cid:durableId="2032141754">
    <w:abstractNumId w:val="11"/>
  </w:num>
  <w:num w:numId="35" w16cid:durableId="963388913">
    <w:abstractNumId w:val="1"/>
  </w:num>
  <w:num w:numId="36" w16cid:durableId="375466591">
    <w:abstractNumId w:val="5"/>
  </w:num>
  <w:num w:numId="37" w16cid:durableId="1418939136">
    <w:abstractNumId w:val="34"/>
  </w:num>
  <w:num w:numId="38" w16cid:durableId="1852524191">
    <w:abstractNumId w:val="2"/>
  </w:num>
  <w:num w:numId="39" w16cid:durableId="941954708">
    <w:abstractNumId w:val="36"/>
  </w:num>
  <w:num w:numId="40" w16cid:durableId="929654811">
    <w:abstractNumId w:val="42"/>
  </w:num>
  <w:num w:numId="41" w16cid:durableId="245305633">
    <w:abstractNumId w:val="17"/>
  </w:num>
  <w:num w:numId="42" w16cid:durableId="333844295">
    <w:abstractNumId w:val="4"/>
  </w:num>
  <w:num w:numId="43" w16cid:durableId="812217435">
    <w:abstractNumId w:val="19"/>
  </w:num>
  <w:num w:numId="44" w16cid:durableId="382027847">
    <w:abstractNumId w:val="41"/>
  </w:num>
  <w:num w:numId="45" w16cid:durableId="5454574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4D8"/>
    <w:rsid w:val="000049BD"/>
    <w:rsid w:val="00011550"/>
    <w:rsid w:val="00022E95"/>
    <w:rsid w:val="00023A04"/>
    <w:rsid w:val="00042095"/>
    <w:rsid w:val="00047DD3"/>
    <w:rsid w:val="000607B5"/>
    <w:rsid w:val="00061D8E"/>
    <w:rsid w:val="0006651B"/>
    <w:rsid w:val="0007228E"/>
    <w:rsid w:val="000837CC"/>
    <w:rsid w:val="0009060D"/>
    <w:rsid w:val="00096121"/>
    <w:rsid w:val="000A7804"/>
    <w:rsid w:val="000B3EAE"/>
    <w:rsid w:val="000B564C"/>
    <w:rsid w:val="000D26B6"/>
    <w:rsid w:val="000F3E19"/>
    <w:rsid w:val="00103E2D"/>
    <w:rsid w:val="00103EE5"/>
    <w:rsid w:val="00104A18"/>
    <w:rsid w:val="001159BC"/>
    <w:rsid w:val="00126B69"/>
    <w:rsid w:val="00130307"/>
    <w:rsid w:val="0013391B"/>
    <w:rsid w:val="00143E17"/>
    <w:rsid w:val="001462E2"/>
    <w:rsid w:val="001476F5"/>
    <w:rsid w:val="00151ABD"/>
    <w:rsid w:val="001616D4"/>
    <w:rsid w:val="00176273"/>
    <w:rsid w:val="00180485"/>
    <w:rsid w:val="00184559"/>
    <w:rsid w:val="001A4D3D"/>
    <w:rsid w:val="001B3D4E"/>
    <w:rsid w:val="001C00EE"/>
    <w:rsid w:val="001C0808"/>
    <w:rsid w:val="001C5720"/>
    <w:rsid w:val="001D163E"/>
    <w:rsid w:val="001D32E4"/>
    <w:rsid w:val="0020751D"/>
    <w:rsid w:val="0021123A"/>
    <w:rsid w:val="00267D83"/>
    <w:rsid w:val="002707A7"/>
    <w:rsid w:val="0027531B"/>
    <w:rsid w:val="00283250"/>
    <w:rsid w:val="00290EEF"/>
    <w:rsid w:val="002A1A48"/>
    <w:rsid w:val="002B15CD"/>
    <w:rsid w:val="002C217F"/>
    <w:rsid w:val="002D6AD1"/>
    <w:rsid w:val="002E0E51"/>
    <w:rsid w:val="002E1A12"/>
    <w:rsid w:val="002F4F5B"/>
    <w:rsid w:val="002F5BA7"/>
    <w:rsid w:val="003032E5"/>
    <w:rsid w:val="00313A50"/>
    <w:rsid w:val="00317EA9"/>
    <w:rsid w:val="00345035"/>
    <w:rsid w:val="00350E6B"/>
    <w:rsid w:val="00354F28"/>
    <w:rsid w:val="0035577E"/>
    <w:rsid w:val="003561D8"/>
    <w:rsid w:val="003566CF"/>
    <w:rsid w:val="00364E81"/>
    <w:rsid w:val="00365391"/>
    <w:rsid w:val="00367B88"/>
    <w:rsid w:val="003701C9"/>
    <w:rsid w:val="00375955"/>
    <w:rsid w:val="00375B0E"/>
    <w:rsid w:val="00382D76"/>
    <w:rsid w:val="003878EA"/>
    <w:rsid w:val="00390EB5"/>
    <w:rsid w:val="003951CB"/>
    <w:rsid w:val="003970BB"/>
    <w:rsid w:val="003A232E"/>
    <w:rsid w:val="003A2CB2"/>
    <w:rsid w:val="003A3096"/>
    <w:rsid w:val="003D1EE8"/>
    <w:rsid w:val="003E6100"/>
    <w:rsid w:val="003E6931"/>
    <w:rsid w:val="003E70BA"/>
    <w:rsid w:val="003F7834"/>
    <w:rsid w:val="00400B59"/>
    <w:rsid w:val="00404EDD"/>
    <w:rsid w:val="0040686A"/>
    <w:rsid w:val="00406E5F"/>
    <w:rsid w:val="00422000"/>
    <w:rsid w:val="004311A4"/>
    <w:rsid w:val="004459D8"/>
    <w:rsid w:val="00457FB4"/>
    <w:rsid w:val="004639A3"/>
    <w:rsid w:val="0047108E"/>
    <w:rsid w:val="00477604"/>
    <w:rsid w:val="004800D1"/>
    <w:rsid w:val="00481F68"/>
    <w:rsid w:val="0048614F"/>
    <w:rsid w:val="00487E78"/>
    <w:rsid w:val="00490A58"/>
    <w:rsid w:val="00493042"/>
    <w:rsid w:val="004D0FBE"/>
    <w:rsid w:val="004D3777"/>
    <w:rsid w:val="004E3635"/>
    <w:rsid w:val="004F0653"/>
    <w:rsid w:val="00501D6C"/>
    <w:rsid w:val="00506E6B"/>
    <w:rsid w:val="00517673"/>
    <w:rsid w:val="00527F68"/>
    <w:rsid w:val="00530AD4"/>
    <w:rsid w:val="00533A09"/>
    <w:rsid w:val="00537022"/>
    <w:rsid w:val="00542AB1"/>
    <w:rsid w:val="00557A11"/>
    <w:rsid w:val="00567CB6"/>
    <w:rsid w:val="00572382"/>
    <w:rsid w:val="00574FF0"/>
    <w:rsid w:val="005805A3"/>
    <w:rsid w:val="005854D7"/>
    <w:rsid w:val="00590819"/>
    <w:rsid w:val="0059315B"/>
    <w:rsid w:val="0059452D"/>
    <w:rsid w:val="00596752"/>
    <w:rsid w:val="005A113C"/>
    <w:rsid w:val="005A275A"/>
    <w:rsid w:val="005C6E8F"/>
    <w:rsid w:val="005D0990"/>
    <w:rsid w:val="005D3985"/>
    <w:rsid w:val="005D5D10"/>
    <w:rsid w:val="005D6D03"/>
    <w:rsid w:val="005E2C7E"/>
    <w:rsid w:val="005E4CC6"/>
    <w:rsid w:val="00606E35"/>
    <w:rsid w:val="0061373D"/>
    <w:rsid w:val="006201B9"/>
    <w:rsid w:val="0062155B"/>
    <w:rsid w:val="00624AB8"/>
    <w:rsid w:val="006374BF"/>
    <w:rsid w:val="00641C6D"/>
    <w:rsid w:val="0066390E"/>
    <w:rsid w:val="00663950"/>
    <w:rsid w:val="00670C1A"/>
    <w:rsid w:val="00674F08"/>
    <w:rsid w:val="00687231"/>
    <w:rsid w:val="00691963"/>
    <w:rsid w:val="00697CF3"/>
    <w:rsid w:val="006A3013"/>
    <w:rsid w:val="006B07D6"/>
    <w:rsid w:val="006B3FB7"/>
    <w:rsid w:val="006C531D"/>
    <w:rsid w:val="006C5DDD"/>
    <w:rsid w:val="006D2640"/>
    <w:rsid w:val="006D644F"/>
    <w:rsid w:val="006F2C72"/>
    <w:rsid w:val="00714377"/>
    <w:rsid w:val="00722765"/>
    <w:rsid w:val="007247A9"/>
    <w:rsid w:val="007264CA"/>
    <w:rsid w:val="00726B83"/>
    <w:rsid w:val="00727968"/>
    <w:rsid w:val="007376B2"/>
    <w:rsid w:val="00744344"/>
    <w:rsid w:val="00750727"/>
    <w:rsid w:val="007514D8"/>
    <w:rsid w:val="007517DD"/>
    <w:rsid w:val="00752C92"/>
    <w:rsid w:val="007540FB"/>
    <w:rsid w:val="0076105B"/>
    <w:rsid w:val="0076117A"/>
    <w:rsid w:val="00766A36"/>
    <w:rsid w:val="0077149A"/>
    <w:rsid w:val="007736ED"/>
    <w:rsid w:val="00773944"/>
    <w:rsid w:val="00776C0B"/>
    <w:rsid w:val="007779C9"/>
    <w:rsid w:val="00777A44"/>
    <w:rsid w:val="00780D66"/>
    <w:rsid w:val="007923AF"/>
    <w:rsid w:val="00796466"/>
    <w:rsid w:val="007A3A2F"/>
    <w:rsid w:val="007A6623"/>
    <w:rsid w:val="007B0ABB"/>
    <w:rsid w:val="007B0BB7"/>
    <w:rsid w:val="007B71D0"/>
    <w:rsid w:val="0080353B"/>
    <w:rsid w:val="00812458"/>
    <w:rsid w:val="008148D3"/>
    <w:rsid w:val="008165D4"/>
    <w:rsid w:val="00832FC5"/>
    <w:rsid w:val="00843822"/>
    <w:rsid w:val="008453E3"/>
    <w:rsid w:val="00851D60"/>
    <w:rsid w:val="00855583"/>
    <w:rsid w:val="0089203D"/>
    <w:rsid w:val="008A0EE5"/>
    <w:rsid w:val="008B1CF5"/>
    <w:rsid w:val="008B4044"/>
    <w:rsid w:val="008B5163"/>
    <w:rsid w:val="008D5F7B"/>
    <w:rsid w:val="008F7260"/>
    <w:rsid w:val="00927DE8"/>
    <w:rsid w:val="009831C5"/>
    <w:rsid w:val="009850A8"/>
    <w:rsid w:val="009A38A4"/>
    <w:rsid w:val="009B0853"/>
    <w:rsid w:val="009C1C75"/>
    <w:rsid w:val="009D33AA"/>
    <w:rsid w:val="009D4C94"/>
    <w:rsid w:val="009E1128"/>
    <w:rsid w:val="009E4DBF"/>
    <w:rsid w:val="009F0736"/>
    <w:rsid w:val="009F12A1"/>
    <w:rsid w:val="009F6536"/>
    <w:rsid w:val="009F7B2D"/>
    <w:rsid w:val="00A10E3A"/>
    <w:rsid w:val="00A21050"/>
    <w:rsid w:val="00A31A17"/>
    <w:rsid w:val="00A47A43"/>
    <w:rsid w:val="00A5270E"/>
    <w:rsid w:val="00A546EA"/>
    <w:rsid w:val="00A66049"/>
    <w:rsid w:val="00A71B96"/>
    <w:rsid w:val="00A72A88"/>
    <w:rsid w:val="00A755EC"/>
    <w:rsid w:val="00A7734A"/>
    <w:rsid w:val="00A80785"/>
    <w:rsid w:val="00A87FAC"/>
    <w:rsid w:val="00AA183D"/>
    <w:rsid w:val="00AA25B5"/>
    <w:rsid w:val="00AA4216"/>
    <w:rsid w:val="00AB35D3"/>
    <w:rsid w:val="00AD4779"/>
    <w:rsid w:val="00AF0A05"/>
    <w:rsid w:val="00AF4288"/>
    <w:rsid w:val="00AF67A6"/>
    <w:rsid w:val="00B0206B"/>
    <w:rsid w:val="00B1012F"/>
    <w:rsid w:val="00B303E6"/>
    <w:rsid w:val="00B34705"/>
    <w:rsid w:val="00B36747"/>
    <w:rsid w:val="00B40D54"/>
    <w:rsid w:val="00B51CB9"/>
    <w:rsid w:val="00B55A21"/>
    <w:rsid w:val="00B60003"/>
    <w:rsid w:val="00B626A0"/>
    <w:rsid w:val="00B63C58"/>
    <w:rsid w:val="00B70414"/>
    <w:rsid w:val="00B75B94"/>
    <w:rsid w:val="00B76412"/>
    <w:rsid w:val="00B8652C"/>
    <w:rsid w:val="00B97D24"/>
    <w:rsid w:val="00BA25C1"/>
    <w:rsid w:val="00BB08D4"/>
    <w:rsid w:val="00BB23F0"/>
    <w:rsid w:val="00BB6A9D"/>
    <w:rsid w:val="00BB6C16"/>
    <w:rsid w:val="00BB76D4"/>
    <w:rsid w:val="00BD5D23"/>
    <w:rsid w:val="00BD7B7D"/>
    <w:rsid w:val="00C02AC2"/>
    <w:rsid w:val="00C4316F"/>
    <w:rsid w:val="00C630EB"/>
    <w:rsid w:val="00C65C12"/>
    <w:rsid w:val="00C767DF"/>
    <w:rsid w:val="00C77C8E"/>
    <w:rsid w:val="00C82C44"/>
    <w:rsid w:val="00C82F25"/>
    <w:rsid w:val="00C94541"/>
    <w:rsid w:val="00CA5442"/>
    <w:rsid w:val="00CA6545"/>
    <w:rsid w:val="00CB7E21"/>
    <w:rsid w:val="00CC2F4E"/>
    <w:rsid w:val="00CD1A1B"/>
    <w:rsid w:val="00CE03EB"/>
    <w:rsid w:val="00CE6642"/>
    <w:rsid w:val="00D03B6B"/>
    <w:rsid w:val="00D07D0A"/>
    <w:rsid w:val="00D10B8B"/>
    <w:rsid w:val="00D1661B"/>
    <w:rsid w:val="00D20A57"/>
    <w:rsid w:val="00D35D25"/>
    <w:rsid w:val="00D50354"/>
    <w:rsid w:val="00D52FCD"/>
    <w:rsid w:val="00D53B4E"/>
    <w:rsid w:val="00D608BC"/>
    <w:rsid w:val="00D66A33"/>
    <w:rsid w:val="00D85841"/>
    <w:rsid w:val="00D939AE"/>
    <w:rsid w:val="00D94E74"/>
    <w:rsid w:val="00DB45C0"/>
    <w:rsid w:val="00DC4934"/>
    <w:rsid w:val="00DD47DA"/>
    <w:rsid w:val="00DF1B7B"/>
    <w:rsid w:val="00DF7B5E"/>
    <w:rsid w:val="00E0327F"/>
    <w:rsid w:val="00E06D1F"/>
    <w:rsid w:val="00E075CC"/>
    <w:rsid w:val="00E10416"/>
    <w:rsid w:val="00E13A52"/>
    <w:rsid w:val="00E1441D"/>
    <w:rsid w:val="00E17369"/>
    <w:rsid w:val="00E2022A"/>
    <w:rsid w:val="00E261E9"/>
    <w:rsid w:val="00E31359"/>
    <w:rsid w:val="00E35BC6"/>
    <w:rsid w:val="00E37563"/>
    <w:rsid w:val="00E61F4F"/>
    <w:rsid w:val="00E70878"/>
    <w:rsid w:val="00E84BE7"/>
    <w:rsid w:val="00E90060"/>
    <w:rsid w:val="00E97679"/>
    <w:rsid w:val="00EA729E"/>
    <w:rsid w:val="00EB3412"/>
    <w:rsid w:val="00EC7CBF"/>
    <w:rsid w:val="00EF7DB0"/>
    <w:rsid w:val="00F00E32"/>
    <w:rsid w:val="00F00EC0"/>
    <w:rsid w:val="00F1150D"/>
    <w:rsid w:val="00F134C9"/>
    <w:rsid w:val="00F13567"/>
    <w:rsid w:val="00F311B9"/>
    <w:rsid w:val="00F36E49"/>
    <w:rsid w:val="00F4428E"/>
    <w:rsid w:val="00F44B2D"/>
    <w:rsid w:val="00F4584C"/>
    <w:rsid w:val="00F46CD3"/>
    <w:rsid w:val="00F47184"/>
    <w:rsid w:val="00F73D1E"/>
    <w:rsid w:val="00F75AA3"/>
    <w:rsid w:val="00F85E7A"/>
    <w:rsid w:val="00F91250"/>
    <w:rsid w:val="00F93C41"/>
    <w:rsid w:val="00FA486F"/>
    <w:rsid w:val="00FA4BD2"/>
    <w:rsid w:val="00FB3BC6"/>
    <w:rsid w:val="00FC2CEF"/>
    <w:rsid w:val="00FC43F2"/>
    <w:rsid w:val="00FD0841"/>
    <w:rsid w:val="00FD1678"/>
    <w:rsid w:val="00FD1A30"/>
    <w:rsid w:val="00FF1D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ABB73"/>
  <w15:docId w15:val="{9126784F-3A8C-428F-A9D7-8F75D93E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E81"/>
    <w:pPr>
      <w:spacing w:after="120" w:line="276" w:lineRule="auto"/>
    </w:pPr>
    <w:rPr>
      <w:rFonts w:asciiTheme="minorHAnsi" w:eastAsia="Calibri" w:hAnsiTheme="minorHAnsi"/>
      <w:sz w:val="22"/>
      <w:szCs w:val="36"/>
    </w:rPr>
  </w:style>
  <w:style w:type="paragraph" w:styleId="Heading1">
    <w:name w:val="heading 1"/>
    <w:basedOn w:val="Normal"/>
    <w:next w:val="Normal"/>
    <w:link w:val="Heading1Char"/>
    <w:uiPriority w:val="9"/>
    <w:rsid w:val="002753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572382"/>
    <w:pPr>
      <w:shd w:val="clear" w:color="auto" w:fill="DAEEF3" w:themeFill="accent5" w:themeFillTint="33"/>
      <w:tabs>
        <w:tab w:val="left" w:pos="2434"/>
      </w:tabs>
      <w:spacing w:line="240" w:lineRule="auto"/>
      <w:outlineLvl w:val="3"/>
    </w:pPr>
    <w:rPr>
      <w:rFonts w:ascii="Trebuchet MS" w:hAnsi="Trebuchet MS" w:cstheme="minorHAnsi"/>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A21"/>
    <w:pPr>
      <w:tabs>
        <w:tab w:val="center" w:pos="4513"/>
        <w:tab w:val="right" w:pos="9026"/>
      </w:tabs>
    </w:pPr>
  </w:style>
  <w:style w:type="character" w:customStyle="1" w:styleId="HeaderChar">
    <w:name w:val="Header Char"/>
    <w:basedOn w:val="DefaultParagraphFont"/>
    <w:link w:val="Header"/>
    <w:uiPriority w:val="99"/>
    <w:rsid w:val="00B55A21"/>
  </w:style>
  <w:style w:type="paragraph" w:styleId="Footer">
    <w:name w:val="footer"/>
    <w:basedOn w:val="Normal"/>
    <w:link w:val="FooterChar"/>
    <w:uiPriority w:val="99"/>
    <w:unhideWhenUsed/>
    <w:rsid w:val="00B55A21"/>
    <w:pPr>
      <w:tabs>
        <w:tab w:val="center" w:pos="4513"/>
        <w:tab w:val="right" w:pos="9026"/>
      </w:tabs>
    </w:pPr>
  </w:style>
  <w:style w:type="character" w:customStyle="1" w:styleId="FooterChar">
    <w:name w:val="Footer Char"/>
    <w:basedOn w:val="DefaultParagraphFont"/>
    <w:link w:val="Footer"/>
    <w:uiPriority w:val="99"/>
    <w:rsid w:val="00B55A21"/>
  </w:style>
  <w:style w:type="character" w:styleId="Hyperlink">
    <w:name w:val="Hyperlink"/>
    <w:uiPriority w:val="99"/>
    <w:unhideWhenUsed/>
    <w:rsid w:val="00B55A21"/>
    <w:rPr>
      <w:color w:val="0095D9"/>
      <w:u w:val="single"/>
    </w:rPr>
  </w:style>
  <w:style w:type="paragraph" w:customStyle="1" w:styleId="AQACopyrightLine">
    <w:name w:val="AQA_CopyrightLine"/>
    <w:basedOn w:val="Normal"/>
    <w:rsid w:val="003566CF"/>
    <w:pPr>
      <w:spacing w:line="180" w:lineRule="exact"/>
    </w:pPr>
    <w:rPr>
      <w:rFonts w:ascii="AQA Chevin Pro Medium" w:hAnsi="AQA Chevin Pro Medium" w:cs="Arial"/>
      <w:sz w:val="16"/>
      <w:szCs w:val="22"/>
    </w:rPr>
  </w:style>
  <w:style w:type="paragraph" w:styleId="BalloonText">
    <w:name w:val="Balloon Text"/>
    <w:basedOn w:val="Normal"/>
    <w:link w:val="BalloonTextChar"/>
    <w:uiPriority w:val="99"/>
    <w:semiHidden/>
    <w:unhideWhenUsed/>
    <w:rsid w:val="007964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6466"/>
    <w:rPr>
      <w:rFonts w:ascii="Tahoma" w:eastAsia="Calibri" w:hAnsi="Tahoma" w:cs="Tahoma"/>
      <w:sz w:val="16"/>
      <w:szCs w:val="16"/>
    </w:rPr>
  </w:style>
  <w:style w:type="paragraph" w:styleId="NormalWeb">
    <w:name w:val="Normal (Web)"/>
    <w:basedOn w:val="Normal"/>
    <w:uiPriority w:val="99"/>
    <w:semiHidden/>
    <w:unhideWhenUsed/>
    <w:rsid w:val="002A1A48"/>
    <w:pPr>
      <w:spacing w:before="100" w:beforeAutospacing="1" w:after="100" w:afterAutospacing="1" w:line="240" w:lineRule="auto"/>
    </w:pPr>
    <w:rPr>
      <w:rFonts w:ascii="Times New Roman" w:eastAsia="Times New Roman" w:hAnsi="Times New Roman"/>
      <w:szCs w:val="24"/>
    </w:rPr>
  </w:style>
  <w:style w:type="paragraph" w:styleId="ListParagraph">
    <w:name w:val="List Paragraph"/>
    <w:basedOn w:val="Normal"/>
    <w:uiPriority w:val="34"/>
    <w:qFormat/>
    <w:rsid w:val="005D5D10"/>
    <w:pPr>
      <w:ind w:left="720"/>
      <w:contextualSpacing/>
    </w:pPr>
  </w:style>
  <w:style w:type="table" w:styleId="TableGrid">
    <w:name w:val="Table Grid"/>
    <w:basedOn w:val="TableNormal"/>
    <w:uiPriority w:val="59"/>
    <w:rsid w:val="005D5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C16"/>
    <w:rPr>
      <w:sz w:val="16"/>
      <w:szCs w:val="16"/>
    </w:rPr>
  </w:style>
  <w:style w:type="paragraph" w:styleId="CommentText">
    <w:name w:val="annotation text"/>
    <w:basedOn w:val="Normal"/>
    <w:link w:val="CommentTextChar"/>
    <w:uiPriority w:val="99"/>
    <w:semiHidden/>
    <w:unhideWhenUsed/>
    <w:rsid w:val="00BB6C16"/>
    <w:pPr>
      <w:spacing w:line="240" w:lineRule="auto"/>
    </w:pPr>
    <w:rPr>
      <w:sz w:val="20"/>
      <w:szCs w:val="20"/>
    </w:rPr>
  </w:style>
  <w:style w:type="character" w:customStyle="1" w:styleId="CommentTextChar">
    <w:name w:val="Comment Text Char"/>
    <w:basedOn w:val="DefaultParagraphFont"/>
    <w:link w:val="CommentText"/>
    <w:uiPriority w:val="99"/>
    <w:semiHidden/>
    <w:rsid w:val="00BB6C16"/>
    <w:rPr>
      <w:rFonts w:ascii="Gill Sans MT" w:eastAsia="Calibri" w:hAnsi="Gill Sans MT"/>
    </w:rPr>
  </w:style>
  <w:style w:type="paragraph" w:styleId="CommentSubject">
    <w:name w:val="annotation subject"/>
    <w:basedOn w:val="CommentText"/>
    <w:next w:val="CommentText"/>
    <w:link w:val="CommentSubjectChar"/>
    <w:uiPriority w:val="99"/>
    <w:semiHidden/>
    <w:unhideWhenUsed/>
    <w:rsid w:val="00BB6C16"/>
    <w:rPr>
      <w:b/>
      <w:bCs/>
    </w:rPr>
  </w:style>
  <w:style w:type="character" w:customStyle="1" w:styleId="CommentSubjectChar">
    <w:name w:val="Comment Subject Char"/>
    <w:basedOn w:val="CommentTextChar"/>
    <w:link w:val="CommentSubject"/>
    <w:uiPriority w:val="99"/>
    <w:semiHidden/>
    <w:rsid w:val="00BB6C16"/>
    <w:rPr>
      <w:rFonts w:ascii="Gill Sans MT" w:eastAsia="Calibri" w:hAnsi="Gill Sans MT"/>
      <w:b/>
      <w:bCs/>
    </w:rPr>
  </w:style>
  <w:style w:type="paragraph" w:customStyle="1" w:styleId="Heading">
    <w:name w:val="_Heading"/>
    <w:basedOn w:val="Normal"/>
    <w:link w:val="HeadingChar"/>
    <w:qFormat/>
    <w:rsid w:val="00364E81"/>
    <w:pPr>
      <w:widowControl w:val="0"/>
      <w:pBdr>
        <w:bottom w:val="single" w:sz="8" w:space="1" w:color="412878"/>
      </w:pBdr>
      <w:autoSpaceDE w:val="0"/>
      <w:autoSpaceDN w:val="0"/>
      <w:adjustRightInd w:val="0"/>
      <w:spacing w:after="0"/>
    </w:pPr>
    <w:rPr>
      <w:rFonts w:ascii="Arial" w:hAnsi="Arial" w:cs="Arial"/>
      <w:b/>
      <w:color w:val="412878"/>
      <w:sz w:val="28"/>
      <w:szCs w:val="22"/>
    </w:rPr>
  </w:style>
  <w:style w:type="character" w:customStyle="1" w:styleId="HeadingChar">
    <w:name w:val="_Heading Char"/>
    <w:basedOn w:val="DefaultParagraphFont"/>
    <w:link w:val="Heading"/>
    <w:rsid w:val="00364E81"/>
    <w:rPr>
      <w:rFonts w:ascii="Arial" w:eastAsia="Calibri" w:hAnsi="Arial" w:cs="Arial"/>
      <w:b/>
      <w:color w:val="412878"/>
      <w:sz w:val="28"/>
      <w:szCs w:val="22"/>
    </w:rPr>
  </w:style>
  <w:style w:type="character" w:customStyle="1" w:styleId="Heading4Char">
    <w:name w:val="Heading 4 Char"/>
    <w:basedOn w:val="DefaultParagraphFont"/>
    <w:link w:val="Heading4"/>
    <w:uiPriority w:val="9"/>
    <w:rsid w:val="00572382"/>
    <w:rPr>
      <w:rFonts w:eastAsia="Calibri" w:cstheme="minorHAnsi"/>
      <w:sz w:val="22"/>
      <w:szCs w:val="22"/>
      <w:shd w:val="clear" w:color="auto" w:fill="DAEEF3" w:themeFill="accent5" w:themeFillTint="33"/>
    </w:rPr>
  </w:style>
  <w:style w:type="paragraph" w:styleId="NoSpacing">
    <w:name w:val="No Spacing"/>
    <w:link w:val="NoSpacingChar"/>
    <w:uiPriority w:val="1"/>
    <w:qFormat/>
    <w:rsid w:val="00F85E7A"/>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F85E7A"/>
    <w:rPr>
      <w:rFonts w:ascii="Calibri" w:eastAsia="Times New Roman" w:hAnsi="Calibri"/>
      <w:sz w:val="22"/>
      <w:szCs w:val="22"/>
      <w:lang w:val="en-US" w:eastAsia="en-US"/>
    </w:rPr>
  </w:style>
  <w:style w:type="character" w:styleId="FollowedHyperlink">
    <w:name w:val="FollowedHyperlink"/>
    <w:basedOn w:val="DefaultParagraphFont"/>
    <w:uiPriority w:val="99"/>
    <w:semiHidden/>
    <w:unhideWhenUsed/>
    <w:rsid w:val="0027531B"/>
    <w:rPr>
      <w:color w:val="800080" w:themeColor="followedHyperlink"/>
      <w:u w:val="single"/>
    </w:rPr>
  </w:style>
  <w:style w:type="character" w:customStyle="1" w:styleId="Heading1Char">
    <w:name w:val="Heading 1 Char"/>
    <w:basedOn w:val="DefaultParagraphFont"/>
    <w:link w:val="Heading1"/>
    <w:uiPriority w:val="9"/>
    <w:rsid w:val="0027531B"/>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A7734A"/>
    <w:rPr>
      <w:rFonts w:asciiTheme="minorHAnsi" w:eastAsia="Calibri" w:hAnsiTheme="minorHAnsi"/>
      <w:sz w:val="22"/>
      <w:szCs w:val="36"/>
    </w:rPr>
  </w:style>
  <w:style w:type="character" w:styleId="UnresolvedMention">
    <w:name w:val="Unresolved Mention"/>
    <w:basedOn w:val="DefaultParagraphFont"/>
    <w:uiPriority w:val="99"/>
    <w:semiHidden/>
    <w:unhideWhenUsed/>
    <w:rsid w:val="006B3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47347">
      <w:bodyDiv w:val="1"/>
      <w:marLeft w:val="0"/>
      <w:marRight w:val="0"/>
      <w:marTop w:val="0"/>
      <w:marBottom w:val="0"/>
      <w:divBdr>
        <w:top w:val="none" w:sz="0" w:space="0" w:color="auto"/>
        <w:left w:val="none" w:sz="0" w:space="0" w:color="auto"/>
        <w:bottom w:val="none" w:sz="0" w:space="0" w:color="auto"/>
        <w:right w:val="none" w:sz="0" w:space="0" w:color="auto"/>
      </w:divBdr>
    </w:div>
    <w:div w:id="1056854500">
      <w:bodyDiv w:val="1"/>
      <w:marLeft w:val="0"/>
      <w:marRight w:val="0"/>
      <w:marTop w:val="0"/>
      <w:marBottom w:val="0"/>
      <w:divBdr>
        <w:top w:val="none" w:sz="0" w:space="0" w:color="auto"/>
        <w:left w:val="none" w:sz="0" w:space="0" w:color="auto"/>
        <w:bottom w:val="none" w:sz="0" w:space="0" w:color="auto"/>
        <w:right w:val="none" w:sz="0" w:space="0" w:color="auto"/>
      </w:divBdr>
    </w:div>
    <w:div w:id="1420977680">
      <w:bodyDiv w:val="1"/>
      <w:marLeft w:val="0"/>
      <w:marRight w:val="0"/>
      <w:marTop w:val="0"/>
      <w:marBottom w:val="0"/>
      <w:divBdr>
        <w:top w:val="none" w:sz="0" w:space="0" w:color="auto"/>
        <w:left w:val="none" w:sz="0" w:space="0" w:color="auto"/>
        <w:bottom w:val="none" w:sz="0" w:space="0" w:color="auto"/>
        <w:right w:val="none" w:sz="0" w:space="0" w:color="auto"/>
      </w:divBdr>
    </w:div>
    <w:div w:id="212461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png"/><Relationship Id="rId39" Type="http://schemas.openxmlformats.org/officeDocument/2006/relationships/hyperlink" Target="https://www.youtube.com/watch?v=rggk_H3jEgw" TargetMode="External"/><Relationship Id="rId21" Type="http://schemas.openxmlformats.org/officeDocument/2006/relationships/image" Target="media/image13.jpeg"/><Relationship Id="rId34" Type="http://schemas.openxmlformats.org/officeDocument/2006/relationships/hyperlink" Target="https://www.open.edu/openlearn/history-the-arts/classical-studies/introducing-the-classical-world/content-section-0?active-tab=description-tab" TargetMode="External"/><Relationship Id="rId42" Type="http://schemas.openxmlformats.org/officeDocument/2006/relationships/hyperlink" Target="https://www.youtube.com/watch?v=SNqOOOiGgcY" TargetMode="External"/><Relationship Id="rId47" Type="http://schemas.openxmlformats.org/officeDocument/2006/relationships/footer" Target="footer2.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hyperlink" Target="https://www.ocr.org.uk/qualifications/as-and-a-level/classical-civilisation-h008-h408-from-2017/" TargetMode="Externa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0.png"/><Relationship Id="rId37" Type="http://schemas.openxmlformats.org/officeDocument/2006/relationships/hyperlink" Target="https://www.youtube.com/watch?v=5alrhQKGOjg" TargetMode="External"/><Relationship Id="rId40" Type="http://schemas.openxmlformats.org/officeDocument/2006/relationships/hyperlink" Target="https://www.youtube.com/watch?v=9JFw8M4PBUI"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hyperlink" Target="https://www.bbc.co.uk/sounds/play/p004y297" TargetMode="External"/><Relationship Id="rId36" Type="http://schemas.openxmlformats.org/officeDocument/2006/relationships/hyperlink" Target="https://www.youtube.com/watch?v=urJbBsdvjKU" TargetMode="External"/><Relationship Id="rId49" Type="http://schemas.openxmlformats.org/officeDocument/2006/relationships/theme" Target="theme/theme1.xml"/><Relationship Id="rId10" Type="http://schemas.openxmlformats.org/officeDocument/2006/relationships/hyperlink" Target="mailto:andrew.leath@ccsw.ac.uk" TargetMode="External"/><Relationship Id="rId19" Type="http://schemas.openxmlformats.org/officeDocument/2006/relationships/image" Target="media/image11.jpeg"/><Relationship Id="rId31" Type="http://schemas.openxmlformats.org/officeDocument/2006/relationships/image" Target="media/image19.png"/><Relationship Id="rId44" Type="http://schemas.openxmlformats.org/officeDocument/2006/relationships/header" Target="header1.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hyperlink" Target="https://www.open.edu/openlearn/history-the-arts/exploring-homers-odyssey/content-section-0?active-tab=description-tab" TargetMode="External"/><Relationship Id="rId30" Type="http://schemas.openxmlformats.org/officeDocument/2006/relationships/image" Target="media/image18.png"/><Relationship Id="rId35" Type="http://schemas.openxmlformats.org/officeDocument/2006/relationships/hyperlink" Target="https://www.youtube.com/watch?v=LL_acQHNs-o" TargetMode="External"/><Relationship Id="rId43" Type="http://schemas.openxmlformats.org/officeDocument/2006/relationships/hyperlink" Target="https://www.youtube.com/watch?v=hdYRgjLurTs" TargetMode="External"/><Relationship Id="rId48"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s://static.americanmensa.org/Assets/MFK2/assets/Image/Teach/LessonPlans/Lesson_Mythology-9.png" TargetMode="External"/><Relationship Id="rId33" Type="http://schemas.openxmlformats.org/officeDocument/2006/relationships/image" Target="media/image21.png"/><Relationship Id="rId38" Type="http://schemas.openxmlformats.org/officeDocument/2006/relationships/hyperlink" Target="https://www.youtube.com/watch?v=ZvBghnYyiR4" TargetMode="External"/><Relationship Id="rId46" Type="http://schemas.openxmlformats.org/officeDocument/2006/relationships/header" Target="header2.xml"/><Relationship Id="rId20" Type="http://schemas.openxmlformats.org/officeDocument/2006/relationships/image" Target="media/image12.jpeg"/><Relationship Id="rId41" Type="http://schemas.openxmlformats.org/officeDocument/2006/relationships/hyperlink" Target="https://www.youtube.com/watch?v=wBnOs8GmYHk"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T:\AQA\Subject%20teams\_AQA%20Word%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2803A46F19DB4C9FE8E16875EA2DDE" ma:contentTypeVersion="17" ma:contentTypeDescription="Create a new document." ma:contentTypeScope="" ma:versionID="1fbc5589d3d6adde815e18e939898c59">
  <xsd:schema xmlns:xsd="http://www.w3.org/2001/XMLSchema" xmlns:xs="http://www.w3.org/2001/XMLSchema" xmlns:p="http://schemas.microsoft.com/office/2006/metadata/properties" xmlns:ns2="08ba7b13-614e-48ac-900d-a1bf833a4d07" xmlns:ns3="31acf74e-99f0-4e2d-b793-ef202008ddb4" targetNamespace="http://schemas.microsoft.com/office/2006/metadata/properties" ma:root="true" ma:fieldsID="24c68b564c9807583eee80487bd1060b" ns2:_="" ns3:_="">
    <xsd:import namespace="08ba7b13-614e-48ac-900d-a1bf833a4d07"/>
    <xsd:import namespace="31acf74e-99f0-4e2d-b793-ef202008dd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a7b13-614e-48ac-900d-a1bf833a4d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70cc329-8049-4792-b794-09a0699fac7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cf74e-99f0-4e2d-b793-ef202008ddb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af55f2-a89b-4bc6-b6d5-aa095b709ff2}" ma:internalName="TaxCatchAll" ma:showField="CatchAllData" ma:web="31acf74e-99f0-4e2d-b793-ef202008d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ba7b13-614e-48ac-900d-a1bf833a4d07">
      <Terms xmlns="http://schemas.microsoft.com/office/infopath/2007/PartnerControls"/>
    </lcf76f155ced4ddcb4097134ff3c332f>
    <TaxCatchAll xmlns="31acf74e-99f0-4e2d-b793-ef202008ddb4" xsi:nil="true"/>
  </documentManagement>
</p:properties>
</file>

<file path=customXml/itemProps1.xml><?xml version="1.0" encoding="utf-8"?>
<ds:datastoreItem xmlns:ds="http://schemas.openxmlformats.org/officeDocument/2006/customXml" ds:itemID="{9667B867-665F-4737-80A9-A909913A2C87}">
  <ds:schemaRefs>
    <ds:schemaRef ds:uri="http://schemas.openxmlformats.org/officeDocument/2006/bibliography"/>
  </ds:schemaRefs>
</ds:datastoreItem>
</file>

<file path=customXml/itemProps2.xml><?xml version="1.0" encoding="utf-8"?>
<ds:datastoreItem xmlns:ds="http://schemas.openxmlformats.org/officeDocument/2006/customXml" ds:itemID="{B4E95884-5055-4953-BFC7-ACB570B8C3F7}"/>
</file>

<file path=customXml/itemProps3.xml><?xml version="1.0" encoding="utf-8"?>
<ds:datastoreItem xmlns:ds="http://schemas.openxmlformats.org/officeDocument/2006/customXml" ds:itemID="{C384DB0B-1F06-4DC5-B907-76CA2A064E1C}"/>
</file>

<file path=customXml/itemProps4.xml><?xml version="1.0" encoding="utf-8"?>
<ds:datastoreItem xmlns:ds="http://schemas.openxmlformats.org/officeDocument/2006/customXml" ds:itemID="{76563D9A-7912-4AE8-92E3-A8DC49583988}"/>
</file>

<file path=docProps/app.xml><?xml version="1.0" encoding="utf-8"?>
<Properties xmlns="http://schemas.openxmlformats.org/officeDocument/2006/extended-properties" xmlns:vt="http://schemas.openxmlformats.org/officeDocument/2006/docPropsVTypes">
  <Template>_AQA Word template 2016</Template>
  <TotalTime>656</TotalTime>
  <Pages>16</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Phase 1: Abraham Lincoln and the Civil War</vt:lpstr>
    </vt:vector>
  </TitlesOfParts>
  <Company>AQA</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1: Abraham Lincoln and the Civil War</dc:title>
  <dc:creator>Teachit, part of the AQA family</dc:creator>
  <cp:lastModifiedBy>Andrew LEATH</cp:lastModifiedBy>
  <cp:revision>36</cp:revision>
  <cp:lastPrinted>2024-06-21T08:50:00Z</cp:lastPrinted>
  <dcterms:created xsi:type="dcterms:W3CDTF">2026-05-19T20:07:00Z</dcterms:created>
  <dcterms:modified xsi:type="dcterms:W3CDTF">2026-05-22T08:45:00Z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c7f8db-c129-4e76-9690-092d178206e7_Enabled">
    <vt:lpwstr>true</vt:lpwstr>
  </property>
  <property fmtid="{D5CDD505-2E9C-101B-9397-08002B2CF9AE}" pid="3" name="MSIP_Label_20c7f8db-c129-4e76-9690-092d178206e7_SetDate">
    <vt:lpwstr>2026-05-19T11:39:02Z</vt:lpwstr>
  </property>
  <property fmtid="{D5CDD505-2E9C-101B-9397-08002B2CF9AE}" pid="4" name="MSIP_Label_20c7f8db-c129-4e76-9690-092d178206e7_Method">
    <vt:lpwstr>Standard</vt:lpwstr>
  </property>
  <property fmtid="{D5CDD505-2E9C-101B-9397-08002B2CF9AE}" pid="5" name="MSIP_Label_20c7f8db-c129-4e76-9690-092d178206e7_Name">
    <vt:lpwstr>General</vt:lpwstr>
  </property>
  <property fmtid="{D5CDD505-2E9C-101B-9397-08002B2CF9AE}" pid="6" name="MSIP_Label_20c7f8db-c129-4e76-9690-092d178206e7_SiteId">
    <vt:lpwstr>c3d07d54-beb7-4b7e-8696-d47727fc9793</vt:lpwstr>
  </property>
  <property fmtid="{D5CDD505-2E9C-101B-9397-08002B2CF9AE}" pid="7" name="MSIP_Label_20c7f8db-c129-4e76-9690-092d178206e7_ActionId">
    <vt:lpwstr>f9e3b3a9-db51-4d7f-be0f-d86cf374a7c7</vt:lpwstr>
  </property>
  <property fmtid="{D5CDD505-2E9C-101B-9397-08002B2CF9AE}" pid="8" name="MSIP_Label_20c7f8db-c129-4e76-9690-092d178206e7_ContentBits">
    <vt:lpwstr>0</vt:lpwstr>
  </property>
  <property fmtid="{D5CDD505-2E9C-101B-9397-08002B2CF9AE}" pid="9" name="MSIP_Label_20c7f8db-c129-4e76-9690-092d178206e7_Tag">
    <vt:lpwstr>10, 3, 0, 1</vt:lpwstr>
  </property>
  <property fmtid="{D5CDD505-2E9C-101B-9397-08002B2CF9AE}" pid="10" name="ContentTypeId">
    <vt:lpwstr>0x0101001B2803A46F19DB4C9FE8E16875EA2DDE</vt:lpwstr>
  </property>
</Properties>
</file>