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983" w14:textId="77777777" w:rsidR="009B09B6" w:rsidRDefault="009B09B6" w:rsidP="009B09B6">
      <w:pPr>
        <w:spacing w:line="240" w:lineRule="auto"/>
        <w:rPr>
          <w:rFonts w:ascii="Arial Black" w:hAnsi="Arial Black" w:cs="Arial"/>
          <w:b/>
          <w:bCs/>
          <w:sz w:val="36"/>
          <w:szCs w:val="36"/>
        </w:rPr>
      </w:pPr>
      <w:r>
        <w:rPr>
          <w:rStyle w:val="wacimagecontainer"/>
          <w:noProof/>
        </w:rPr>
        <w:drawing>
          <wp:anchor distT="0" distB="0" distL="114300" distR="114300" simplePos="0" relativeHeight="251661312" behindDoc="0" locked="0" layoutInCell="1" allowOverlap="1" wp14:anchorId="38ADFB26" wp14:editId="3A744697">
            <wp:simplePos x="0" y="0"/>
            <wp:positionH relativeFrom="column">
              <wp:posOffset>-330200</wp:posOffset>
            </wp:positionH>
            <wp:positionV relativeFrom="page">
              <wp:posOffset>323850</wp:posOffset>
            </wp:positionV>
            <wp:extent cx="1657350" cy="1657350"/>
            <wp:effectExtent l="0" t="0" r="0" b="0"/>
            <wp:wrapSquare wrapText="bothSides"/>
            <wp:docPr id="2" name="Picture 1" descr="A colorful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lorful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b/>
          <w:bCs/>
          <w:sz w:val="36"/>
          <w:szCs w:val="36"/>
        </w:rPr>
        <w:t xml:space="preserve">   </w:t>
      </w:r>
    </w:p>
    <w:p w14:paraId="295B0556" w14:textId="77777777" w:rsidR="009B09B6" w:rsidRDefault="009B09B6" w:rsidP="009B09B6">
      <w:pPr>
        <w:spacing w:line="240" w:lineRule="auto"/>
        <w:rPr>
          <w:rFonts w:ascii="Arial Black" w:hAnsi="Arial Black" w:cs="Arial"/>
          <w:b/>
          <w:bCs/>
          <w:sz w:val="36"/>
          <w:szCs w:val="36"/>
        </w:rPr>
      </w:pPr>
    </w:p>
    <w:p w14:paraId="441AD7BF" w14:textId="370DD96D" w:rsidR="00601F5C" w:rsidRPr="00793322" w:rsidRDefault="009B09B6" w:rsidP="009B09B6">
      <w:pPr>
        <w:spacing w:line="240" w:lineRule="auto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1B62EE" w:rsidRPr="00793322">
        <w:rPr>
          <w:rFonts w:ascii="Arial Black" w:hAnsi="Arial Black" w:cs="Arial"/>
          <w:b/>
          <w:bCs/>
          <w:sz w:val="36"/>
          <w:szCs w:val="36"/>
        </w:rPr>
        <w:t>A-Level Bridging Work</w:t>
      </w:r>
    </w:p>
    <w:p w14:paraId="3F3DFBEF" w14:textId="2193B430" w:rsidR="00EE22CA" w:rsidRPr="00793322" w:rsidRDefault="009B09B6" w:rsidP="009B09B6">
      <w:pPr>
        <w:spacing w:line="360" w:lineRule="auto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 xml:space="preserve">                     </w:t>
      </w:r>
      <w:r w:rsidR="00EE22CA" w:rsidRPr="00793322">
        <w:rPr>
          <w:rFonts w:ascii="Arial Black" w:hAnsi="Arial Black" w:cs="Arial"/>
          <w:b/>
          <w:bCs/>
          <w:sz w:val="36"/>
          <w:szCs w:val="36"/>
        </w:rPr>
        <w:t>Physical Education</w:t>
      </w:r>
    </w:p>
    <w:p w14:paraId="50E841A0" w14:textId="77777777" w:rsidR="0050588F" w:rsidRPr="00793322" w:rsidRDefault="0050588F" w:rsidP="00FA750B">
      <w:pPr>
        <w:spacing w:line="360" w:lineRule="auto"/>
        <w:rPr>
          <w:rFonts w:ascii="Arial" w:hAnsi="Arial" w:cs="Arial"/>
        </w:rPr>
      </w:pPr>
    </w:p>
    <w:p w14:paraId="230E7EA5" w14:textId="6CA6AA82" w:rsidR="00EE22CA" w:rsidRPr="00793322" w:rsidRDefault="00EE22CA" w:rsidP="0043519B">
      <w:pPr>
        <w:spacing w:line="360" w:lineRule="auto"/>
        <w:jc w:val="both"/>
        <w:rPr>
          <w:rFonts w:ascii="Arial" w:hAnsi="Arial" w:cs="Arial"/>
        </w:rPr>
      </w:pPr>
      <w:r w:rsidRPr="00793322">
        <w:rPr>
          <w:rFonts w:ascii="Arial" w:hAnsi="Arial" w:cs="Arial"/>
        </w:rPr>
        <w:t xml:space="preserve">The following tasks will </w:t>
      </w:r>
      <w:r w:rsidR="002E341D" w:rsidRPr="00793322">
        <w:rPr>
          <w:rFonts w:ascii="Arial" w:hAnsi="Arial" w:cs="Arial"/>
        </w:rPr>
        <w:t xml:space="preserve">help you revise key KS4 knowledge that you will continue to need and introduce you to </w:t>
      </w:r>
      <w:r w:rsidR="009E1612" w:rsidRPr="00793322">
        <w:rPr>
          <w:rFonts w:ascii="Arial" w:hAnsi="Arial" w:cs="Arial"/>
        </w:rPr>
        <w:t xml:space="preserve">the new topics </w:t>
      </w:r>
      <w:r w:rsidR="002F290F" w:rsidRPr="00793322">
        <w:rPr>
          <w:rFonts w:ascii="Arial" w:hAnsi="Arial" w:cs="Arial"/>
        </w:rPr>
        <w:t xml:space="preserve">within KS5. Please complete the booklet, filling in the table at the end and getting it signed off by </w:t>
      </w:r>
      <w:r w:rsidR="0050588F" w:rsidRPr="00793322">
        <w:rPr>
          <w:rFonts w:ascii="Arial" w:hAnsi="Arial" w:cs="Arial"/>
        </w:rPr>
        <w:t>someone at home who has seen you complete the work (note down the date and time).</w:t>
      </w:r>
    </w:p>
    <w:p w14:paraId="0128C470" w14:textId="77777777" w:rsidR="0050588F" w:rsidRPr="00793322" w:rsidRDefault="0050588F" w:rsidP="0043519B">
      <w:pPr>
        <w:spacing w:line="360" w:lineRule="auto"/>
        <w:jc w:val="both"/>
        <w:rPr>
          <w:rFonts w:ascii="Arial" w:hAnsi="Arial" w:cs="Arial"/>
        </w:rPr>
      </w:pPr>
    </w:p>
    <w:p w14:paraId="0FC7F0E3" w14:textId="368D7AA4" w:rsidR="0050588F" w:rsidRPr="00B943C9" w:rsidRDefault="0050588F" w:rsidP="004351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43C9">
        <w:rPr>
          <w:rFonts w:ascii="Arial" w:hAnsi="Arial" w:cs="Arial"/>
          <w:b/>
          <w:bCs/>
          <w:sz w:val="24"/>
          <w:szCs w:val="24"/>
        </w:rPr>
        <w:t>Please complete all the activities in preparation for September.</w:t>
      </w:r>
    </w:p>
    <w:p w14:paraId="005FBDD8" w14:textId="77777777" w:rsidR="0050588F" w:rsidRPr="00B943C9" w:rsidRDefault="0050588F" w:rsidP="00FA750B">
      <w:pPr>
        <w:spacing w:line="360" w:lineRule="auto"/>
        <w:rPr>
          <w:rFonts w:ascii="Arial" w:hAnsi="Arial" w:cs="Arial"/>
          <w:b/>
          <w:bCs/>
        </w:rPr>
      </w:pPr>
    </w:p>
    <w:p w14:paraId="1C532349" w14:textId="7E04D21E" w:rsidR="004B1D7F" w:rsidRDefault="00B943C9" w:rsidP="00B943C9">
      <w:pPr>
        <w:spacing w:line="360" w:lineRule="auto"/>
        <w:jc w:val="both"/>
        <w:rPr>
          <w:rFonts w:ascii="Arial" w:hAnsi="Arial" w:cs="Arial"/>
        </w:rPr>
      </w:pPr>
      <w:r w:rsidRPr="00B943C9">
        <w:rPr>
          <w:rFonts w:ascii="Arial" w:hAnsi="Arial" w:cs="Arial"/>
        </w:rPr>
        <w:t xml:space="preserve">The pupils </w:t>
      </w:r>
      <w:r>
        <w:rPr>
          <w:rFonts w:ascii="Arial" w:hAnsi="Arial" w:cs="Arial"/>
        </w:rPr>
        <w:t>who achieve well at A-Level are those who can study independently and give their time to</w:t>
      </w:r>
      <w:r w:rsidR="00C154DD">
        <w:rPr>
          <w:rFonts w:ascii="Arial" w:hAnsi="Arial" w:cs="Arial"/>
        </w:rPr>
        <w:t xml:space="preserve"> revising and learning at home. The </w:t>
      </w:r>
      <w:r w:rsidR="005903E8">
        <w:rPr>
          <w:rFonts w:ascii="Arial" w:hAnsi="Arial" w:cs="Arial"/>
        </w:rPr>
        <w:t>completion</w:t>
      </w:r>
      <w:r w:rsidR="00C154DD">
        <w:rPr>
          <w:rFonts w:ascii="Arial" w:hAnsi="Arial" w:cs="Arial"/>
        </w:rPr>
        <w:t xml:space="preserve"> of these tasks will be a good indicator, </w:t>
      </w:r>
      <w:r w:rsidR="005903E8">
        <w:rPr>
          <w:rFonts w:ascii="Arial" w:hAnsi="Arial" w:cs="Arial"/>
        </w:rPr>
        <w:t>for</w:t>
      </w:r>
      <w:r w:rsidR="00C154DD">
        <w:rPr>
          <w:rFonts w:ascii="Arial" w:hAnsi="Arial" w:cs="Arial"/>
        </w:rPr>
        <w:t xml:space="preserve"> both of us, </w:t>
      </w:r>
      <w:r w:rsidR="005903E8">
        <w:rPr>
          <w:rFonts w:ascii="Arial" w:hAnsi="Arial" w:cs="Arial"/>
        </w:rPr>
        <w:t>of the work needed when the course starts.</w:t>
      </w:r>
      <w:r w:rsidR="004B1D7F">
        <w:rPr>
          <w:rFonts w:ascii="Arial" w:hAnsi="Arial" w:cs="Arial"/>
        </w:rPr>
        <w:t xml:space="preserve"> I excitedly wait to see the fantastic work you produce. </w:t>
      </w:r>
    </w:p>
    <w:p w14:paraId="3226C2A5" w14:textId="77777777" w:rsidR="004B1D7F" w:rsidRDefault="004B1D7F" w:rsidP="00B943C9">
      <w:pPr>
        <w:spacing w:line="360" w:lineRule="auto"/>
        <w:jc w:val="both"/>
        <w:rPr>
          <w:rFonts w:ascii="Arial" w:hAnsi="Arial" w:cs="Arial"/>
        </w:rPr>
      </w:pPr>
    </w:p>
    <w:p w14:paraId="0ACD1004" w14:textId="39FBA677" w:rsidR="004B1D7F" w:rsidRDefault="004B1D7F" w:rsidP="00B943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Have a lovely summer holiday and see you in September.</w:t>
      </w:r>
    </w:p>
    <w:p w14:paraId="2E078511" w14:textId="4391233B" w:rsidR="004B1D7F" w:rsidRDefault="004B1D7F" w:rsidP="00B943C9">
      <w:pPr>
        <w:spacing w:line="360" w:lineRule="auto"/>
        <w:jc w:val="both"/>
        <w:rPr>
          <w:rFonts w:ascii="Arial" w:hAnsi="Arial" w:cs="Arial"/>
        </w:rPr>
      </w:pPr>
    </w:p>
    <w:p w14:paraId="54856C79" w14:textId="721FB37E" w:rsidR="00C92401" w:rsidRDefault="00C92401" w:rsidP="002839EF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5DF465AE" w14:textId="77777777" w:rsidR="00C92401" w:rsidRPr="00B943C9" w:rsidRDefault="00C92401" w:rsidP="00B943C9">
      <w:pPr>
        <w:spacing w:line="360" w:lineRule="auto"/>
        <w:jc w:val="both"/>
        <w:rPr>
          <w:rFonts w:ascii="Arial" w:hAnsi="Arial" w:cs="Arial"/>
        </w:rPr>
      </w:pPr>
    </w:p>
    <w:p w14:paraId="3130BEA0" w14:textId="77777777" w:rsidR="00B61F9A" w:rsidRDefault="00B61F9A" w:rsidP="00FA750B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27FB8564" w14:textId="56AD5B76" w:rsidR="0050588F" w:rsidRPr="00083C72" w:rsidRDefault="007D20A6" w:rsidP="00451CB8">
      <w:pPr>
        <w:spacing w:line="360" w:lineRule="auto"/>
        <w:jc w:val="center"/>
        <w:rPr>
          <w:rFonts w:ascii="Arial Black" w:hAnsi="Arial Black" w:cs="Arial"/>
          <w:sz w:val="28"/>
          <w:szCs w:val="28"/>
        </w:rPr>
      </w:pPr>
      <w:r w:rsidRPr="00083C72">
        <w:rPr>
          <w:rFonts w:ascii="Arial Black" w:hAnsi="Arial Black" w:cs="Arial"/>
          <w:sz w:val="28"/>
          <w:szCs w:val="28"/>
        </w:rPr>
        <w:lastRenderedPageBreak/>
        <w:t>Applied Anatomy and Physiology</w:t>
      </w:r>
      <w:r w:rsidR="0043519B" w:rsidRPr="00083C72">
        <w:rPr>
          <w:rFonts w:ascii="Arial Black" w:hAnsi="Arial Black" w:cs="Arial"/>
          <w:sz w:val="28"/>
          <w:szCs w:val="28"/>
        </w:rPr>
        <w:t>, and Biomechanics</w:t>
      </w:r>
    </w:p>
    <w:p w14:paraId="36AF387D" w14:textId="77777777" w:rsidR="0043519B" w:rsidRPr="00793322" w:rsidRDefault="0043519B" w:rsidP="00451CB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735AFDE" w14:textId="77777777" w:rsidR="00E66043" w:rsidRPr="007B2945" w:rsidRDefault="007D20A6" w:rsidP="00451CB8">
      <w:pPr>
        <w:spacing w:line="360" w:lineRule="auto"/>
        <w:jc w:val="both"/>
        <w:rPr>
          <w:rFonts w:ascii="Arial" w:hAnsi="Arial" w:cs="Arial"/>
        </w:rPr>
      </w:pPr>
      <w:r w:rsidRPr="007B2945">
        <w:rPr>
          <w:rFonts w:ascii="Arial" w:hAnsi="Arial" w:cs="Arial"/>
        </w:rPr>
        <w:t xml:space="preserve">These areas will look at understanding how the body is put together, and how the different processes in it work. We will look at everything from the </w:t>
      </w:r>
      <w:r w:rsidRPr="007B2945">
        <w:rPr>
          <w:rFonts w:ascii="Arial" w:hAnsi="Arial" w:cs="Arial"/>
          <w:b/>
          <w:bCs/>
        </w:rPr>
        <w:t>heart</w:t>
      </w:r>
      <w:r w:rsidRPr="007B2945">
        <w:rPr>
          <w:rFonts w:ascii="Arial" w:hAnsi="Arial" w:cs="Arial"/>
        </w:rPr>
        <w:t xml:space="preserve"> to the</w:t>
      </w:r>
      <w:r w:rsidR="00C00BDE" w:rsidRPr="007B2945">
        <w:rPr>
          <w:rFonts w:ascii="Arial" w:hAnsi="Arial" w:cs="Arial"/>
        </w:rPr>
        <w:t xml:space="preserve"> </w:t>
      </w:r>
      <w:r w:rsidR="00C00BDE" w:rsidRPr="007B2945">
        <w:rPr>
          <w:rFonts w:ascii="Arial" w:hAnsi="Arial" w:cs="Arial"/>
          <w:b/>
          <w:bCs/>
        </w:rPr>
        <w:t>brain</w:t>
      </w:r>
      <w:r w:rsidR="00C00BDE" w:rsidRPr="007B2945">
        <w:rPr>
          <w:rFonts w:ascii="Arial" w:hAnsi="Arial" w:cs="Arial"/>
        </w:rPr>
        <w:t xml:space="preserve"> and the </w:t>
      </w:r>
      <w:r w:rsidR="00C00BDE" w:rsidRPr="007B2945">
        <w:rPr>
          <w:rFonts w:ascii="Arial" w:hAnsi="Arial" w:cs="Arial"/>
          <w:b/>
          <w:bCs/>
        </w:rPr>
        <w:t>energy</w:t>
      </w:r>
      <w:r w:rsidR="00E51D96" w:rsidRPr="007B2945">
        <w:rPr>
          <w:rFonts w:ascii="Arial" w:hAnsi="Arial" w:cs="Arial"/>
          <w:b/>
          <w:bCs/>
        </w:rPr>
        <w:t xml:space="preserve"> system</w:t>
      </w:r>
      <w:r w:rsidR="00C00BDE" w:rsidRPr="007B2945">
        <w:rPr>
          <w:rFonts w:ascii="Arial" w:hAnsi="Arial" w:cs="Arial"/>
          <w:b/>
          <w:bCs/>
        </w:rPr>
        <w:t>s</w:t>
      </w:r>
      <w:r w:rsidR="00E51D96" w:rsidRPr="007B2945">
        <w:rPr>
          <w:rFonts w:ascii="Arial" w:hAnsi="Arial" w:cs="Arial"/>
        </w:rPr>
        <w:t>, (</w:t>
      </w:r>
      <w:r w:rsidR="00E51D96" w:rsidRPr="007B2945">
        <w:rPr>
          <w:rFonts w:ascii="Arial" w:hAnsi="Arial" w:cs="Arial"/>
          <w:b/>
          <w:bCs/>
        </w:rPr>
        <w:t>preventing) different types of injuries</w:t>
      </w:r>
      <w:r w:rsidR="00C00BDE" w:rsidRPr="007B2945">
        <w:rPr>
          <w:rFonts w:ascii="Arial" w:hAnsi="Arial" w:cs="Arial"/>
        </w:rPr>
        <w:t xml:space="preserve">, and how we </w:t>
      </w:r>
      <w:r w:rsidR="00C00BDE" w:rsidRPr="007B2945">
        <w:rPr>
          <w:rFonts w:ascii="Arial" w:hAnsi="Arial" w:cs="Arial"/>
          <w:b/>
          <w:bCs/>
        </w:rPr>
        <w:t>train</w:t>
      </w:r>
      <w:r w:rsidR="00C00BDE" w:rsidRPr="007B2945">
        <w:rPr>
          <w:rFonts w:ascii="Arial" w:hAnsi="Arial" w:cs="Arial"/>
        </w:rPr>
        <w:t xml:space="preserve">, </w:t>
      </w:r>
      <w:r w:rsidR="00C00BDE" w:rsidRPr="007B2945">
        <w:rPr>
          <w:rFonts w:ascii="Arial" w:hAnsi="Arial" w:cs="Arial"/>
          <w:b/>
          <w:bCs/>
        </w:rPr>
        <w:t>eat</w:t>
      </w:r>
      <w:r w:rsidR="00C00BDE" w:rsidRPr="007B2945">
        <w:rPr>
          <w:rFonts w:ascii="Arial" w:hAnsi="Arial" w:cs="Arial"/>
        </w:rPr>
        <w:t xml:space="preserve">, and </w:t>
      </w:r>
      <w:r w:rsidR="00C00BDE" w:rsidRPr="007B2945">
        <w:rPr>
          <w:rFonts w:ascii="Arial" w:hAnsi="Arial" w:cs="Arial"/>
          <w:b/>
          <w:bCs/>
        </w:rPr>
        <w:t>supplement</w:t>
      </w:r>
      <w:r w:rsidR="00C00BDE" w:rsidRPr="007B2945">
        <w:rPr>
          <w:rFonts w:ascii="Arial" w:hAnsi="Arial" w:cs="Arial"/>
        </w:rPr>
        <w:t xml:space="preserve"> to improve sporting performance</w:t>
      </w:r>
      <w:r w:rsidR="0021371E" w:rsidRPr="007B2945">
        <w:rPr>
          <w:rFonts w:ascii="Arial" w:hAnsi="Arial" w:cs="Arial"/>
        </w:rPr>
        <w:t>.</w:t>
      </w:r>
    </w:p>
    <w:p w14:paraId="702AAAAB" w14:textId="37CB9B7B" w:rsidR="00601F5C" w:rsidRPr="007B2945" w:rsidRDefault="0021371E" w:rsidP="00451CB8">
      <w:pPr>
        <w:spacing w:line="360" w:lineRule="auto"/>
        <w:jc w:val="both"/>
        <w:rPr>
          <w:rFonts w:ascii="Arial" w:hAnsi="Arial" w:cs="Arial"/>
        </w:rPr>
      </w:pPr>
      <w:r w:rsidRPr="007B2945">
        <w:rPr>
          <w:rFonts w:ascii="Arial" w:hAnsi="Arial" w:cs="Arial"/>
        </w:rPr>
        <w:t xml:space="preserve">This is the module for anyone </w:t>
      </w:r>
      <w:r w:rsidR="00FB3632">
        <w:rPr>
          <w:rFonts w:ascii="Arial" w:hAnsi="Arial" w:cs="Arial"/>
        </w:rPr>
        <w:t>wishing to</w:t>
      </w:r>
      <w:r w:rsidRPr="007B2945">
        <w:rPr>
          <w:rFonts w:ascii="Arial" w:hAnsi="Arial" w:cs="Arial"/>
        </w:rPr>
        <w:t xml:space="preserve"> becom</w:t>
      </w:r>
      <w:r w:rsidR="00FB3632">
        <w:rPr>
          <w:rFonts w:ascii="Arial" w:hAnsi="Arial" w:cs="Arial"/>
        </w:rPr>
        <w:t>e</w:t>
      </w:r>
      <w:r w:rsidRPr="007B2945">
        <w:rPr>
          <w:rFonts w:ascii="Arial" w:hAnsi="Arial" w:cs="Arial"/>
        </w:rPr>
        <w:t xml:space="preserve"> a </w:t>
      </w:r>
      <w:r w:rsidRPr="007B2945">
        <w:rPr>
          <w:rFonts w:ascii="Arial" w:hAnsi="Arial" w:cs="Arial"/>
          <w:b/>
          <w:bCs/>
        </w:rPr>
        <w:t>physiotherapist</w:t>
      </w:r>
      <w:r w:rsidR="007B2945" w:rsidRPr="007B2945">
        <w:rPr>
          <w:rFonts w:ascii="Arial" w:hAnsi="Arial" w:cs="Arial"/>
        </w:rPr>
        <w:t>,</w:t>
      </w:r>
      <w:r w:rsidRPr="007B2945">
        <w:rPr>
          <w:rFonts w:ascii="Arial" w:hAnsi="Arial" w:cs="Arial"/>
        </w:rPr>
        <w:t xml:space="preserve"> </w:t>
      </w:r>
      <w:r w:rsidRPr="007B2945">
        <w:rPr>
          <w:rFonts w:ascii="Arial" w:hAnsi="Arial" w:cs="Arial"/>
          <w:b/>
          <w:bCs/>
        </w:rPr>
        <w:t>nutritionist</w:t>
      </w:r>
      <w:r w:rsidR="007B2945" w:rsidRPr="007B2945">
        <w:rPr>
          <w:rFonts w:ascii="Arial" w:hAnsi="Arial" w:cs="Arial"/>
        </w:rPr>
        <w:t xml:space="preserve">, or </w:t>
      </w:r>
      <w:r w:rsidR="007B2945" w:rsidRPr="007B2945">
        <w:rPr>
          <w:rFonts w:ascii="Arial" w:hAnsi="Arial" w:cs="Arial"/>
          <w:b/>
          <w:bCs/>
        </w:rPr>
        <w:t>performance analyst</w:t>
      </w:r>
      <w:r w:rsidRPr="007B2945">
        <w:rPr>
          <w:rFonts w:ascii="Arial" w:hAnsi="Arial" w:cs="Arial"/>
        </w:rPr>
        <w:t>.</w:t>
      </w:r>
    </w:p>
    <w:p w14:paraId="1DB2880C" w14:textId="77777777" w:rsidR="00A708F0" w:rsidRPr="007B2945" w:rsidRDefault="00A708F0" w:rsidP="00451CB8">
      <w:pPr>
        <w:spacing w:line="360" w:lineRule="auto"/>
        <w:rPr>
          <w:rFonts w:cstheme="minorHAnsi"/>
        </w:rPr>
      </w:pPr>
    </w:p>
    <w:p w14:paraId="3215D4EC" w14:textId="03B30800" w:rsidR="00A708F0" w:rsidRPr="007B2945" w:rsidRDefault="00A708F0" w:rsidP="00451CB8">
      <w:pPr>
        <w:spacing w:line="360" w:lineRule="auto"/>
        <w:rPr>
          <w:rFonts w:ascii="Arial Black" w:hAnsi="Arial Black" w:cstheme="majorHAnsi"/>
        </w:rPr>
      </w:pPr>
      <w:r w:rsidRPr="007B2945">
        <w:rPr>
          <w:rFonts w:ascii="Arial Black" w:hAnsi="Arial Black" w:cstheme="majorHAnsi"/>
        </w:rPr>
        <w:t xml:space="preserve">Activity 1: </w:t>
      </w:r>
      <w:r w:rsidRPr="007B2945">
        <w:rPr>
          <w:rFonts w:ascii="Arial" w:hAnsi="Arial" w:cs="Arial"/>
        </w:rPr>
        <w:t xml:space="preserve">Please </w:t>
      </w:r>
      <w:r w:rsidR="006E5306" w:rsidRPr="007B2945">
        <w:rPr>
          <w:rFonts w:ascii="Arial" w:hAnsi="Arial" w:cs="Arial"/>
        </w:rPr>
        <w:t xml:space="preserve">put together </w:t>
      </w:r>
      <w:r w:rsidR="00C715CF">
        <w:rPr>
          <w:rFonts w:ascii="Arial" w:hAnsi="Arial" w:cs="Arial"/>
        </w:rPr>
        <w:t>key term</w:t>
      </w:r>
      <w:r w:rsidR="002E2778">
        <w:rPr>
          <w:rFonts w:ascii="Arial" w:hAnsi="Arial" w:cs="Arial"/>
        </w:rPr>
        <w:t>s</w:t>
      </w:r>
      <w:r w:rsidR="00C715CF">
        <w:rPr>
          <w:rFonts w:ascii="Arial" w:hAnsi="Arial" w:cs="Arial"/>
        </w:rPr>
        <w:t xml:space="preserve"> and</w:t>
      </w:r>
      <w:r w:rsidR="002E2778">
        <w:rPr>
          <w:rFonts w:ascii="Arial" w:hAnsi="Arial" w:cs="Arial"/>
        </w:rPr>
        <w:t xml:space="preserve"> theoretical concepts</w:t>
      </w:r>
      <w:r w:rsidR="006E5306" w:rsidRPr="007B2945">
        <w:rPr>
          <w:rFonts w:ascii="Arial" w:hAnsi="Arial" w:cs="Arial"/>
        </w:rPr>
        <w:t xml:space="preserve"> on the </w:t>
      </w:r>
      <w:r w:rsidR="00B01E18" w:rsidRPr="007B2945">
        <w:rPr>
          <w:rFonts w:ascii="Arial" w:hAnsi="Arial" w:cs="Arial"/>
        </w:rPr>
        <w:t>following topics</w:t>
      </w:r>
      <w:r w:rsidR="002E2778">
        <w:rPr>
          <w:rFonts w:ascii="Arial" w:hAnsi="Arial" w:cs="Arial"/>
        </w:rPr>
        <w:t>:</w:t>
      </w:r>
    </w:p>
    <w:p w14:paraId="1D525D31" w14:textId="4C1CE7F9" w:rsidR="00B01E18" w:rsidRPr="007B2945" w:rsidRDefault="00B01E18" w:rsidP="00451C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Diet</w:t>
      </w:r>
    </w:p>
    <w:p w14:paraId="5F0F2A32" w14:textId="071D6D60" w:rsidR="00B01E18" w:rsidRPr="007B2945" w:rsidRDefault="00B01E18" w:rsidP="00451C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Energy systems used</w:t>
      </w:r>
    </w:p>
    <w:p w14:paraId="18E27B86" w14:textId="381CD18F" w:rsidR="00B01E18" w:rsidRPr="007B2945" w:rsidRDefault="00B01E18" w:rsidP="00451C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Analysis of movement for s specific skill in the sport (muscles &amp; bones used, planes &amp; axes)</w:t>
      </w:r>
    </w:p>
    <w:p w14:paraId="4DB7A1DA" w14:textId="0490A335" w:rsidR="00B01E18" w:rsidRPr="007B2945" w:rsidRDefault="00FC17DB" w:rsidP="00451C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Transportation of O</w:t>
      </w:r>
      <w:r w:rsidRPr="007B2945">
        <w:rPr>
          <w:rFonts w:ascii="Arial" w:hAnsi="Arial" w:cs="Arial"/>
          <w:vertAlign w:val="subscript"/>
        </w:rPr>
        <w:t>2</w:t>
      </w:r>
      <w:r w:rsidRPr="007B2945">
        <w:rPr>
          <w:rFonts w:ascii="Arial" w:hAnsi="Arial" w:cs="Arial"/>
        </w:rPr>
        <w:t xml:space="preserve"> and the removal of CO</w:t>
      </w:r>
      <w:r w:rsidRPr="007B2945">
        <w:rPr>
          <w:rFonts w:ascii="Arial" w:hAnsi="Arial" w:cs="Arial"/>
          <w:vertAlign w:val="subscript"/>
        </w:rPr>
        <w:t>2</w:t>
      </w:r>
    </w:p>
    <w:p w14:paraId="4F121A88" w14:textId="1A82522E" w:rsidR="00FC17DB" w:rsidRPr="007B2945" w:rsidRDefault="00FC17DB" w:rsidP="00451C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 xml:space="preserve">Use of </w:t>
      </w:r>
      <w:r w:rsidR="00B737B5" w:rsidRPr="007B2945">
        <w:rPr>
          <w:rFonts w:ascii="Arial" w:hAnsi="Arial" w:cs="Arial"/>
        </w:rPr>
        <w:t>proprioceptors, baroreceptors, and chemoreceptors</w:t>
      </w:r>
    </w:p>
    <w:p w14:paraId="22AAE08B" w14:textId="2B3C6004" w:rsidR="00D254A4" w:rsidRPr="007B2945" w:rsidRDefault="00B737B5" w:rsidP="00451CB8">
      <w:p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 xml:space="preserve">The majority of these topics you have already covered in GCSE, but you </w:t>
      </w:r>
      <w:r w:rsidR="005C7E84" w:rsidRPr="007B2945">
        <w:rPr>
          <w:rFonts w:ascii="Arial" w:hAnsi="Arial" w:cs="Arial"/>
        </w:rPr>
        <w:t>will</w:t>
      </w:r>
      <w:r w:rsidRPr="007B2945">
        <w:rPr>
          <w:rFonts w:ascii="Arial" w:hAnsi="Arial" w:cs="Arial"/>
        </w:rPr>
        <w:t xml:space="preserve"> need to do some research.</w:t>
      </w:r>
    </w:p>
    <w:p w14:paraId="276C437F" w14:textId="77777777" w:rsidR="00793322" w:rsidRPr="007B2945" w:rsidRDefault="00793322" w:rsidP="00451CB8">
      <w:pPr>
        <w:spacing w:line="360" w:lineRule="auto"/>
        <w:rPr>
          <w:rFonts w:ascii="Arial" w:hAnsi="Arial" w:cs="Arial"/>
        </w:rPr>
      </w:pPr>
    </w:p>
    <w:p w14:paraId="371A924B" w14:textId="13F735CF" w:rsidR="00921CF9" w:rsidRPr="007B2945" w:rsidRDefault="00793322" w:rsidP="00451CB8">
      <w:pPr>
        <w:spacing w:line="360" w:lineRule="auto"/>
        <w:rPr>
          <w:rFonts w:ascii="Arial" w:hAnsi="Arial" w:cs="Arial"/>
        </w:rPr>
      </w:pPr>
      <w:r w:rsidRPr="007B2945">
        <w:rPr>
          <w:rFonts w:ascii="Arial Black" w:hAnsi="Arial Black" w:cs="Arial"/>
        </w:rPr>
        <w:t xml:space="preserve">Activity 2: </w:t>
      </w:r>
      <w:r w:rsidR="00921CF9" w:rsidRPr="007B2945">
        <w:rPr>
          <w:rFonts w:ascii="Arial" w:hAnsi="Arial" w:cs="Arial"/>
        </w:rPr>
        <w:t>Use Google Scholar (</w:t>
      </w:r>
      <w:hyperlink r:id="rId11" w:history="1">
        <w:r w:rsidR="00921CF9" w:rsidRPr="007B2945">
          <w:rPr>
            <w:rStyle w:val="Hyperlink"/>
            <w:rFonts w:ascii="Arial" w:hAnsi="Arial" w:cs="Arial"/>
          </w:rPr>
          <w:t>scholar.google.com</w:t>
        </w:r>
      </w:hyperlink>
      <w:r w:rsidR="00921CF9" w:rsidRPr="007B2945">
        <w:rPr>
          <w:rFonts w:ascii="Arial" w:hAnsi="Arial" w:cs="Arial"/>
        </w:rPr>
        <w:t xml:space="preserve">) to research one of the </w:t>
      </w:r>
      <w:r w:rsidR="00495A02" w:rsidRPr="007B2945">
        <w:rPr>
          <w:rFonts w:ascii="Arial" w:hAnsi="Arial" w:cs="Arial"/>
        </w:rPr>
        <w:t xml:space="preserve">topics below. You should read </w:t>
      </w:r>
      <w:r w:rsidR="00495A02" w:rsidRPr="007B2945">
        <w:rPr>
          <w:rFonts w:ascii="Arial" w:hAnsi="Arial" w:cs="Arial"/>
          <w:b/>
          <w:bCs/>
        </w:rPr>
        <w:t>3</w:t>
      </w:r>
      <w:r w:rsidR="00495A02" w:rsidRPr="007B2945">
        <w:rPr>
          <w:rFonts w:ascii="Arial" w:hAnsi="Arial" w:cs="Arial"/>
        </w:rPr>
        <w:t xml:space="preserve"> – </w:t>
      </w:r>
      <w:r w:rsidR="00495A02" w:rsidRPr="007B2945">
        <w:rPr>
          <w:rFonts w:ascii="Arial" w:hAnsi="Arial" w:cs="Arial"/>
          <w:b/>
          <w:bCs/>
        </w:rPr>
        <w:t>4</w:t>
      </w:r>
      <w:r w:rsidR="00495A02" w:rsidRPr="007B2945">
        <w:rPr>
          <w:rFonts w:ascii="Arial" w:hAnsi="Arial" w:cs="Arial"/>
        </w:rPr>
        <w:t xml:space="preserve"> articles</w:t>
      </w:r>
      <w:r w:rsidR="00F67E1B" w:rsidRPr="007B2945">
        <w:rPr>
          <w:rFonts w:ascii="Arial" w:hAnsi="Arial" w:cs="Arial"/>
        </w:rPr>
        <w:t xml:space="preserve"> and summarise your findings. If possible, apply this information to a sport of your choice. You will need to provide a </w:t>
      </w:r>
      <w:r w:rsidR="00B20E4F" w:rsidRPr="007B2945">
        <w:rPr>
          <w:rFonts w:ascii="Arial" w:hAnsi="Arial" w:cs="Arial"/>
        </w:rPr>
        <w:t xml:space="preserve">bibliography of the documents you have read at the end (names of the authors. </w:t>
      </w:r>
      <w:r w:rsidR="00B20E4F" w:rsidRPr="007B2945">
        <w:rPr>
          <w:rFonts w:ascii="Arial" w:hAnsi="Arial" w:cs="Arial"/>
          <w:i/>
          <w:iCs/>
        </w:rPr>
        <w:t>Title of the document</w:t>
      </w:r>
      <w:r w:rsidR="00B20E4F" w:rsidRPr="007B2945">
        <w:rPr>
          <w:rFonts w:ascii="Arial" w:hAnsi="Arial" w:cs="Arial"/>
        </w:rPr>
        <w:t>.)</w:t>
      </w:r>
    </w:p>
    <w:p w14:paraId="3A1B5CD7" w14:textId="469E7B12" w:rsidR="00B20E4F" w:rsidRPr="007B2945" w:rsidRDefault="00B20E4F" w:rsidP="00451C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Analysis of movement in sp</w:t>
      </w:r>
      <w:r w:rsidR="0043519B" w:rsidRPr="007B2945">
        <w:rPr>
          <w:rFonts w:ascii="Arial" w:hAnsi="Arial" w:cs="Arial"/>
        </w:rPr>
        <w:t>ort</w:t>
      </w:r>
    </w:p>
    <w:p w14:paraId="74348786" w14:textId="3B0C6BBB" w:rsidR="0043519B" w:rsidRPr="007B2945" w:rsidRDefault="0043519B" w:rsidP="00451C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Energy systems in sport</w:t>
      </w:r>
    </w:p>
    <w:p w14:paraId="653E9639" w14:textId="0EDDB1BE" w:rsidR="0043519B" w:rsidRPr="007B2945" w:rsidRDefault="0043519B" w:rsidP="00451C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B2945">
        <w:rPr>
          <w:rFonts w:ascii="Arial" w:hAnsi="Arial" w:cs="Arial"/>
        </w:rPr>
        <w:t>Effects of lactic acid in sport</w:t>
      </w:r>
    </w:p>
    <w:p w14:paraId="1FCAD82E" w14:textId="3EB8BA38" w:rsidR="0043519B" w:rsidRPr="00762DA3" w:rsidRDefault="0043519B" w:rsidP="00451C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62DA3">
        <w:rPr>
          <w:rFonts w:ascii="Arial" w:hAnsi="Arial" w:cs="Arial"/>
        </w:rPr>
        <w:t>Gaseous exchange during sport</w:t>
      </w:r>
      <w:r w:rsidRPr="00762DA3">
        <w:rPr>
          <w:rFonts w:ascii="Arial" w:hAnsi="Arial" w:cs="Arial"/>
        </w:rPr>
        <w:br w:type="page"/>
      </w:r>
    </w:p>
    <w:p w14:paraId="66378FD6" w14:textId="0EA268C6" w:rsidR="0043519B" w:rsidRPr="00083C72" w:rsidRDefault="0043519B" w:rsidP="00451CB8">
      <w:pPr>
        <w:spacing w:line="360" w:lineRule="auto"/>
        <w:jc w:val="center"/>
        <w:rPr>
          <w:rFonts w:ascii="Arial Black" w:hAnsi="Arial Black" w:cs="Arial"/>
          <w:sz w:val="28"/>
          <w:szCs w:val="28"/>
        </w:rPr>
      </w:pPr>
      <w:r w:rsidRPr="00083C72">
        <w:rPr>
          <w:rFonts w:ascii="Arial Black" w:hAnsi="Arial Black" w:cs="Arial"/>
          <w:sz w:val="28"/>
          <w:szCs w:val="28"/>
        </w:rPr>
        <w:lastRenderedPageBreak/>
        <w:t>Skill Acquisition and Sport Psychology</w:t>
      </w:r>
    </w:p>
    <w:p w14:paraId="514CCCE2" w14:textId="77777777" w:rsidR="007B2945" w:rsidRDefault="007B2945" w:rsidP="00451CB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4F9A4B6" w14:textId="21719EFA" w:rsidR="007B2945" w:rsidRDefault="007B2945" w:rsidP="00451CB8">
      <w:pPr>
        <w:spacing w:line="360" w:lineRule="auto"/>
        <w:jc w:val="both"/>
        <w:rPr>
          <w:rFonts w:ascii="Arial" w:hAnsi="Arial" w:cs="Arial"/>
          <w:bCs/>
        </w:rPr>
      </w:pPr>
      <w:r w:rsidRPr="007B2945">
        <w:rPr>
          <w:rFonts w:ascii="Arial" w:hAnsi="Arial" w:cs="Arial"/>
        </w:rPr>
        <w:t>These areas will look</w:t>
      </w:r>
      <w:r>
        <w:rPr>
          <w:rFonts w:ascii="Arial" w:hAnsi="Arial" w:cs="Arial"/>
        </w:rPr>
        <w:t xml:space="preserve"> at how </w:t>
      </w:r>
      <w:r w:rsidR="004371A2">
        <w:rPr>
          <w:rFonts w:ascii="Arial" w:hAnsi="Arial" w:cs="Arial"/>
        </w:rPr>
        <w:t xml:space="preserve">an athlete’s mental </w:t>
      </w:r>
      <w:r w:rsidR="00261A6C">
        <w:rPr>
          <w:rFonts w:ascii="Arial" w:hAnsi="Arial" w:cs="Arial"/>
        </w:rPr>
        <w:t>well-being</w:t>
      </w:r>
      <w:r w:rsidR="004371A2">
        <w:rPr>
          <w:rFonts w:ascii="Arial" w:hAnsi="Arial" w:cs="Arial"/>
        </w:rPr>
        <w:t xml:space="preserve"> and psychological state affect their performance. As well as how we, as coaches, </w:t>
      </w:r>
      <w:r w:rsidR="00261A6C">
        <w:rPr>
          <w:rFonts w:ascii="Arial" w:hAnsi="Arial" w:cs="Arial"/>
        </w:rPr>
        <w:t xml:space="preserve">can provide the best support to our athletes to improve their performance. We will look at </w:t>
      </w:r>
      <w:r w:rsidR="005B3D4E">
        <w:rPr>
          <w:rFonts w:ascii="Arial" w:hAnsi="Arial" w:cs="Arial"/>
        </w:rPr>
        <w:t xml:space="preserve">the effect of </w:t>
      </w:r>
      <w:r w:rsidR="005B3D4E">
        <w:rPr>
          <w:rFonts w:ascii="Arial" w:hAnsi="Arial" w:cs="Arial"/>
          <w:b/>
          <w:bCs/>
        </w:rPr>
        <w:t>arousal</w:t>
      </w:r>
      <w:r w:rsidR="005B3D4E">
        <w:rPr>
          <w:rFonts w:ascii="Arial" w:hAnsi="Arial" w:cs="Arial"/>
        </w:rPr>
        <w:t xml:space="preserve">, </w:t>
      </w:r>
      <w:r w:rsidR="005B3D4E">
        <w:rPr>
          <w:rFonts w:ascii="Arial" w:hAnsi="Arial" w:cs="Arial"/>
          <w:b/>
          <w:bCs/>
        </w:rPr>
        <w:t>motivation</w:t>
      </w:r>
      <w:r w:rsidR="005B3D4E">
        <w:rPr>
          <w:rFonts w:ascii="Arial" w:hAnsi="Arial" w:cs="Arial"/>
        </w:rPr>
        <w:t xml:space="preserve">, and </w:t>
      </w:r>
      <w:r w:rsidR="005B3D4E">
        <w:rPr>
          <w:rFonts w:ascii="Arial" w:hAnsi="Arial" w:cs="Arial"/>
          <w:b/>
          <w:bCs/>
        </w:rPr>
        <w:t>confidence</w:t>
      </w:r>
      <w:r w:rsidR="005B3D4E">
        <w:rPr>
          <w:rFonts w:ascii="Arial" w:hAnsi="Arial" w:cs="Arial"/>
        </w:rPr>
        <w:t xml:space="preserve"> on performance, the benefits of </w:t>
      </w:r>
      <w:r w:rsidR="005B3D4E">
        <w:rPr>
          <w:rFonts w:ascii="Arial" w:hAnsi="Arial" w:cs="Arial"/>
          <w:b/>
        </w:rPr>
        <w:t>goal setting</w:t>
      </w:r>
      <w:r w:rsidR="005B3D4E">
        <w:rPr>
          <w:rFonts w:ascii="Arial" w:hAnsi="Arial" w:cs="Arial"/>
          <w:bCs/>
        </w:rPr>
        <w:t xml:space="preserve">, how we </w:t>
      </w:r>
      <w:r w:rsidR="005B3D4E">
        <w:rPr>
          <w:rFonts w:ascii="Arial" w:hAnsi="Arial" w:cs="Arial"/>
          <w:b/>
        </w:rPr>
        <w:t>process and store information</w:t>
      </w:r>
      <w:r w:rsidR="005B3D4E">
        <w:rPr>
          <w:rFonts w:ascii="Arial" w:hAnsi="Arial" w:cs="Arial"/>
          <w:bCs/>
        </w:rPr>
        <w:t xml:space="preserve">, </w:t>
      </w:r>
      <w:r w:rsidR="00C61511">
        <w:rPr>
          <w:rFonts w:ascii="Arial" w:hAnsi="Arial" w:cs="Arial"/>
          <w:bCs/>
        </w:rPr>
        <w:t xml:space="preserve">and </w:t>
      </w:r>
      <w:r w:rsidR="00C61511">
        <w:rPr>
          <w:rFonts w:ascii="Arial" w:hAnsi="Arial" w:cs="Arial"/>
          <w:b/>
        </w:rPr>
        <w:t>theories of learning</w:t>
      </w:r>
      <w:r w:rsidR="00C61511" w:rsidRPr="00C61511">
        <w:rPr>
          <w:rFonts w:ascii="Arial" w:hAnsi="Arial" w:cs="Arial"/>
          <w:bCs/>
        </w:rPr>
        <w:t>.</w:t>
      </w:r>
    </w:p>
    <w:p w14:paraId="741DC8A4" w14:textId="51A13A68" w:rsidR="00C61511" w:rsidRDefault="00C61511" w:rsidP="00451CB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is the module for anyone wishing to become a </w:t>
      </w:r>
      <w:r w:rsidR="0027152D">
        <w:rPr>
          <w:rFonts w:ascii="Arial" w:hAnsi="Arial" w:cs="Arial"/>
          <w:b/>
        </w:rPr>
        <w:t>sports coach</w:t>
      </w:r>
      <w:r w:rsidR="00FB3632">
        <w:rPr>
          <w:rFonts w:ascii="Arial" w:hAnsi="Arial" w:cs="Arial"/>
          <w:bCs/>
        </w:rPr>
        <w:t xml:space="preserve">, </w:t>
      </w:r>
      <w:r w:rsidR="00FB3632">
        <w:rPr>
          <w:rFonts w:ascii="Arial" w:hAnsi="Arial" w:cs="Arial"/>
          <w:b/>
        </w:rPr>
        <w:t xml:space="preserve">Physical </w:t>
      </w:r>
      <w:r w:rsidR="001867A9">
        <w:rPr>
          <w:rFonts w:ascii="Arial" w:hAnsi="Arial" w:cs="Arial"/>
          <w:b/>
        </w:rPr>
        <w:t>E</w:t>
      </w:r>
      <w:r w:rsidR="00FB3632">
        <w:rPr>
          <w:rFonts w:ascii="Arial" w:hAnsi="Arial" w:cs="Arial"/>
          <w:b/>
        </w:rPr>
        <w:t xml:space="preserve">ducation </w:t>
      </w:r>
      <w:r w:rsidR="001867A9">
        <w:rPr>
          <w:rFonts w:ascii="Arial" w:hAnsi="Arial" w:cs="Arial"/>
          <w:b/>
        </w:rPr>
        <w:t xml:space="preserve">teacher </w:t>
      </w:r>
      <w:r w:rsidR="0027152D">
        <w:rPr>
          <w:rFonts w:ascii="Arial" w:hAnsi="Arial" w:cs="Arial"/>
          <w:bCs/>
        </w:rPr>
        <w:t xml:space="preserve">or </w:t>
      </w:r>
      <w:r w:rsidR="0027152D">
        <w:rPr>
          <w:rFonts w:ascii="Arial" w:hAnsi="Arial" w:cs="Arial"/>
          <w:b/>
        </w:rPr>
        <w:t>sport psychologist</w:t>
      </w:r>
      <w:r w:rsidR="0027152D">
        <w:rPr>
          <w:rFonts w:ascii="Arial" w:hAnsi="Arial" w:cs="Arial"/>
          <w:bCs/>
        </w:rPr>
        <w:t>.</w:t>
      </w:r>
    </w:p>
    <w:p w14:paraId="22BF1F73" w14:textId="77777777" w:rsidR="0027152D" w:rsidRDefault="0027152D" w:rsidP="00451CB8">
      <w:pPr>
        <w:spacing w:line="360" w:lineRule="auto"/>
        <w:rPr>
          <w:rFonts w:ascii="Arial" w:hAnsi="Arial" w:cs="Arial"/>
          <w:bCs/>
        </w:rPr>
      </w:pPr>
    </w:p>
    <w:p w14:paraId="40459808" w14:textId="22522A09" w:rsidR="0027152D" w:rsidRDefault="0027152D" w:rsidP="00451CB8">
      <w:pPr>
        <w:spacing w:line="360" w:lineRule="auto"/>
        <w:rPr>
          <w:rFonts w:ascii="Arial" w:hAnsi="Arial" w:cs="Arial"/>
          <w:bCs/>
        </w:rPr>
      </w:pPr>
      <w:r w:rsidRPr="00382F79">
        <w:rPr>
          <w:rFonts w:ascii="Arial Black" w:hAnsi="Arial Black" w:cs="Arial"/>
          <w:bCs/>
        </w:rPr>
        <w:t>Activity 1:</w:t>
      </w:r>
      <w:r>
        <w:rPr>
          <w:rFonts w:ascii="Arial" w:hAnsi="Arial" w:cs="Arial"/>
          <w:bCs/>
        </w:rPr>
        <w:t xml:space="preserve"> </w:t>
      </w:r>
      <w:r w:rsidR="00382F7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efine the </w:t>
      </w:r>
      <w:r w:rsidR="006F54BD">
        <w:rPr>
          <w:rFonts w:ascii="Arial" w:hAnsi="Arial" w:cs="Arial"/>
          <w:bCs/>
        </w:rPr>
        <w:t>following</w:t>
      </w:r>
      <w:r w:rsidR="00B91EDD">
        <w:rPr>
          <w:rFonts w:ascii="Arial" w:hAnsi="Arial" w:cs="Arial"/>
          <w:bCs/>
        </w:rPr>
        <w:t xml:space="preserve"> terms</w:t>
      </w:r>
      <w:r w:rsidR="006F54B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p w14:paraId="0F704C54" w14:textId="35D82A67" w:rsidR="009D4666" w:rsidRDefault="00126B11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Skill</w:t>
      </w:r>
    </w:p>
    <w:p w14:paraId="659399A1" w14:textId="18A386F4" w:rsidR="00B91EDD" w:rsidRDefault="00B91EDD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Simple – Complex skill </w:t>
      </w:r>
    </w:p>
    <w:p w14:paraId="6F4FBDB2" w14:textId="362A604D" w:rsidR="00B91EDD" w:rsidRDefault="00B91EDD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Open – Closed skill</w:t>
      </w:r>
    </w:p>
    <w:p w14:paraId="00BFE12C" w14:textId="019524A7" w:rsidR="00B91EDD" w:rsidRDefault="00436D83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Fine – Gross movement</w:t>
      </w:r>
    </w:p>
    <w:p w14:paraId="45F39FEB" w14:textId="031BF56E" w:rsidR="00436D83" w:rsidRDefault="00436D83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Externally-paced – Internally-paced skill</w:t>
      </w:r>
    </w:p>
    <w:p w14:paraId="2BADF188" w14:textId="18DFDFD6" w:rsidR="00436D83" w:rsidRDefault="00436D83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Discrete – Serial – Continuous skill</w:t>
      </w:r>
    </w:p>
    <w:p w14:paraId="50B7D5BD" w14:textId="62C0703E" w:rsidR="00436D83" w:rsidRDefault="00436D83" w:rsidP="00451C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Low Organisation – High Organisation skill</w:t>
      </w:r>
    </w:p>
    <w:p w14:paraId="1CD5BF82" w14:textId="4D6CAF16" w:rsidR="00B91EDD" w:rsidRDefault="00B91EDD" w:rsidP="00451CB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each continuum, you must provide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examples: one for each side. Remember they are a continuum, so your example might not be right at the end.</w:t>
      </w:r>
    </w:p>
    <w:p w14:paraId="4E0EE1DA" w14:textId="77777777" w:rsidR="006F54BD" w:rsidRDefault="006F54BD" w:rsidP="00451CB8">
      <w:pPr>
        <w:spacing w:line="360" w:lineRule="auto"/>
        <w:rPr>
          <w:rFonts w:ascii="Arial" w:hAnsi="Arial" w:cs="Arial"/>
          <w:bCs/>
        </w:rPr>
      </w:pPr>
    </w:p>
    <w:p w14:paraId="5469B7EC" w14:textId="3219AEC0" w:rsidR="007064AD" w:rsidRDefault="007064AD" w:rsidP="00451CB8">
      <w:pPr>
        <w:spacing w:line="360" w:lineRule="auto"/>
        <w:rPr>
          <w:rFonts w:ascii="Arial" w:hAnsi="Arial" w:cs="Arial"/>
          <w:bCs/>
        </w:rPr>
      </w:pPr>
      <w:r w:rsidRPr="007064AD">
        <w:rPr>
          <w:rFonts w:ascii="Arial Black" w:hAnsi="Arial Black" w:cs="Arial"/>
          <w:bCs/>
        </w:rPr>
        <w:t>Activity 2:</w:t>
      </w:r>
      <w:r>
        <w:rPr>
          <w:rFonts w:ascii="Arial" w:hAnsi="Arial" w:cs="Arial"/>
          <w:bCs/>
        </w:rPr>
        <w:t xml:space="preserve"> Define the following key terms:</w:t>
      </w:r>
    </w:p>
    <w:p w14:paraId="43FBE948" w14:textId="134C24FE" w:rsidR="007064AD" w:rsidRDefault="007064AD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Confidence</w:t>
      </w:r>
    </w:p>
    <w:p w14:paraId="42698A13" w14:textId="23A498E7" w:rsidR="007064AD" w:rsidRDefault="007064AD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Self-efficacy</w:t>
      </w:r>
    </w:p>
    <w:p w14:paraId="6DB3CC19" w14:textId="4192B07B" w:rsidR="007064AD" w:rsidRDefault="007064AD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Attitude</w:t>
      </w:r>
    </w:p>
    <w:p w14:paraId="33303402" w14:textId="0ECA00AB" w:rsidR="007064AD" w:rsidRDefault="00762DA3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Motivation</w:t>
      </w:r>
    </w:p>
    <w:p w14:paraId="00FEF9C6" w14:textId="553491FD" w:rsidR="00762DA3" w:rsidRDefault="00762DA3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Arousal</w:t>
      </w:r>
    </w:p>
    <w:p w14:paraId="6AF5BEDD" w14:textId="3E65AF1F" w:rsidR="00762DA3" w:rsidRDefault="00762DA3" w:rsidP="00451C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Anxiety</w:t>
      </w:r>
    </w:p>
    <w:p w14:paraId="03C396D9" w14:textId="314A8C7C" w:rsidR="007064AD" w:rsidRDefault="00762DA3" w:rsidP="00451CB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each, explain how having a high/low level (or positive/negative attitude) would affect an athlete’s performance level</w:t>
      </w:r>
      <w:r w:rsidR="001867A9">
        <w:rPr>
          <w:rFonts w:ascii="Arial" w:hAnsi="Arial" w:cs="Arial"/>
          <w:bCs/>
        </w:rPr>
        <w:t>.</w:t>
      </w:r>
    </w:p>
    <w:p w14:paraId="40D22FF6" w14:textId="77777777" w:rsidR="00083C72" w:rsidRDefault="00083C72" w:rsidP="00451CB8">
      <w:pPr>
        <w:spacing w:line="360" w:lineRule="auto"/>
        <w:rPr>
          <w:rFonts w:ascii="Arial" w:hAnsi="Arial" w:cs="Arial"/>
          <w:bCs/>
        </w:rPr>
      </w:pPr>
    </w:p>
    <w:p w14:paraId="5FF35285" w14:textId="494D9F37" w:rsidR="006F54BD" w:rsidRDefault="006F54BD" w:rsidP="00451CB8">
      <w:pPr>
        <w:spacing w:line="360" w:lineRule="auto"/>
        <w:rPr>
          <w:rFonts w:ascii="Arial" w:hAnsi="Arial" w:cs="Arial"/>
          <w:bCs/>
        </w:rPr>
      </w:pPr>
      <w:r w:rsidRPr="006F54BD">
        <w:rPr>
          <w:rFonts w:ascii="Arial Black" w:hAnsi="Arial Black" w:cs="Arial"/>
          <w:bCs/>
        </w:rPr>
        <w:lastRenderedPageBreak/>
        <w:t xml:space="preserve">Activity </w:t>
      </w:r>
      <w:r w:rsidR="00E8733E">
        <w:rPr>
          <w:rFonts w:ascii="Arial Black" w:hAnsi="Arial Black" w:cs="Arial"/>
          <w:bCs/>
        </w:rPr>
        <w:t>3</w:t>
      </w:r>
      <w:r w:rsidRPr="006F54BD">
        <w:rPr>
          <w:rFonts w:ascii="Arial Black" w:hAnsi="Arial Black" w:cs="Arial"/>
          <w:bCs/>
        </w:rPr>
        <w:t>:</w:t>
      </w:r>
      <w:r>
        <w:rPr>
          <w:rFonts w:ascii="Arial" w:hAnsi="Arial" w:cs="Arial"/>
          <w:bCs/>
        </w:rPr>
        <w:t xml:space="preserve"> Research the following terms:</w:t>
      </w:r>
    </w:p>
    <w:p w14:paraId="1D64B2F7" w14:textId="0B34F1DC" w:rsidR="006F54BD" w:rsidRDefault="00945B39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Positive transfer</w:t>
      </w:r>
    </w:p>
    <w:p w14:paraId="72238347" w14:textId="694993DB" w:rsidR="00945B39" w:rsidRDefault="00945B39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Negative transfer</w:t>
      </w:r>
    </w:p>
    <w:p w14:paraId="6BCDDFCF" w14:textId="13820305" w:rsidR="00945B39" w:rsidRDefault="00E8733E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Bilateral transfer</w:t>
      </w:r>
    </w:p>
    <w:p w14:paraId="1EB5B8C4" w14:textId="5D147E75" w:rsidR="00E8733E" w:rsidRDefault="00E8733E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Zero transfer</w:t>
      </w:r>
    </w:p>
    <w:p w14:paraId="45152328" w14:textId="77777777" w:rsidR="006A7DAC" w:rsidRDefault="006A7DAC" w:rsidP="00451CB8">
      <w:pPr>
        <w:spacing w:line="360" w:lineRule="auto"/>
        <w:rPr>
          <w:rFonts w:ascii="Arial" w:hAnsi="Arial" w:cs="Arial"/>
          <w:bCs/>
        </w:rPr>
      </w:pPr>
    </w:p>
    <w:p w14:paraId="7AF6E057" w14:textId="08EE9D4C" w:rsidR="00E8733E" w:rsidRPr="00E8733E" w:rsidRDefault="00E8733E" w:rsidP="00451CB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 completing your research,</w:t>
      </w:r>
      <w:r w:rsidR="006A7DAC">
        <w:rPr>
          <w:rFonts w:ascii="Arial" w:hAnsi="Arial" w:cs="Arial"/>
          <w:bCs/>
        </w:rPr>
        <w:t xml:space="preserve"> include the following information:</w:t>
      </w:r>
    </w:p>
    <w:p w14:paraId="306AA287" w14:textId="400F52BD" w:rsidR="00E8733E" w:rsidRDefault="006A7DAC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explanation for each of the different processes</w:t>
      </w:r>
      <w:r w:rsidR="003D3442">
        <w:rPr>
          <w:rFonts w:ascii="Arial" w:hAnsi="Arial" w:cs="Arial"/>
          <w:bCs/>
        </w:rPr>
        <w:t>.</w:t>
      </w:r>
    </w:p>
    <w:p w14:paraId="1AA8CA6E" w14:textId="26E5E471" w:rsidR="006A7DAC" w:rsidRDefault="006A7DAC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sporting example (of your choice) for each type of transfer</w:t>
      </w:r>
      <w:r w:rsidR="003D3442">
        <w:rPr>
          <w:rFonts w:ascii="Arial" w:hAnsi="Arial" w:cs="Arial"/>
          <w:bCs/>
        </w:rPr>
        <w:t>.</w:t>
      </w:r>
    </w:p>
    <w:p w14:paraId="728BEAE2" w14:textId="19CC8D8E" w:rsidR="00762DA3" w:rsidRDefault="003D3442" w:rsidP="00451C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suggestion of how a coach/teacher could this information to develop their athlete’s skill and ability levels. </w:t>
      </w:r>
    </w:p>
    <w:p w14:paraId="59B1EC8C" w14:textId="00F65B82" w:rsidR="006A7DAC" w:rsidRDefault="00762DA3" w:rsidP="00451CB8">
      <w:pPr>
        <w:spacing w:line="360" w:lineRule="auto"/>
        <w:jc w:val="center"/>
        <w:rPr>
          <w:rFonts w:ascii="Arial Black" w:hAnsi="Arial Black" w:cs="Arial"/>
          <w:bCs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="00083C72">
        <w:rPr>
          <w:rFonts w:ascii="Arial Black" w:hAnsi="Arial Black" w:cs="Arial"/>
          <w:bCs/>
          <w:sz w:val="24"/>
          <w:szCs w:val="24"/>
        </w:rPr>
        <w:lastRenderedPageBreak/>
        <w:t>Sport and Society (and the Role of Technology)</w:t>
      </w:r>
    </w:p>
    <w:p w14:paraId="442395BF" w14:textId="77777777" w:rsidR="00083C72" w:rsidRDefault="00083C72" w:rsidP="00451CB8">
      <w:pPr>
        <w:spacing w:line="360" w:lineRule="auto"/>
        <w:jc w:val="both"/>
        <w:rPr>
          <w:rFonts w:ascii="Arial" w:hAnsi="Arial" w:cs="Arial"/>
          <w:bCs/>
        </w:rPr>
      </w:pPr>
    </w:p>
    <w:p w14:paraId="0F3D0BAA" w14:textId="0165EB12" w:rsidR="00083C72" w:rsidRDefault="00083C72" w:rsidP="00451CB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These areas will look at how sport has developed through the past </w:t>
      </w:r>
      <w:r w:rsidRPr="00083C72">
        <w:rPr>
          <w:rFonts w:ascii="Arial" w:hAnsi="Arial" w:cs="Arial"/>
          <w:b/>
        </w:rPr>
        <w:t>200</w:t>
      </w:r>
      <w:r>
        <w:rPr>
          <w:rFonts w:ascii="Arial" w:hAnsi="Arial" w:cs="Arial"/>
          <w:bCs/>
        </w:rPr>
        <w:t xml:space="preserve"> years: from the pre-industrial ages of 1700s Britain to the continued </w:t>
      </w:r>
      <w:r w:rsidR="0020701F">
        <w:rPr>
          <w:rFonts w:ascii="Arial" w:hAnsi="Arial" w:cs="Arial"/>
          <w:bCs/>
        </w:rPr>
        <w:t xml:space="preserve">technological advancements within sport today. </w:t>
      </w:r>
      <w:r w:rsidR="004E6968">
        <w:rPr>
          <w:rFonts w:ascii="Arial" w:hAnsi="Arial" w:cs="Arial"/>
          <w:bCs/>
        </w:rPr>
        <w:t>These areas will also see us tackle hard-hitting debates about the equality (or lack of) within sport</w:t>
      </w:r>
      <w:r w:rsidR="0017300E">
        <w:rPr>
          <w:rFonts w:ascii="Arial" w:hAnsi="Arial" w:cs="Arial"/>
          <w:bCs/>
        </w:rPr>
        <w:t xml:space="preserve"> and</w:t>
      </w:r>
      <w:r w:rsidR="004E6968">
        <w:rPr>
          <w:rFonts w:ascii="Arial" w:hAnsi="Arial" w:cs="Arial"/>
          <w:bCs/>
        </w:rPr>
        <w:t xml:space="preserve"> the use of drugs and acceptance of violence in </w:t>
      </w:r>
      <w:r w:rsidR="0017300E">
        <w:rPr>
          <w:rFonts w:ascii="Arial" w:hAnsi="Arial" w:cs="Arial"/>
          <w:bCs/>
        </w:rPr>
        <w:t xml:space="preserve">sport. We will look at the </w:t>
      </w:r>
      <w:r w:rsidR="0017300E">
        <w:rPr>
          <w:rFonts w:ascii="Arial" w:hAnsi="Arial" w:cs="Arial"/>
          <w:b/>
        </w:rPr>
        <w:t>history</w:t>
      </w:r>
      <w:r w:rsidR="0017300E">
        <w:rPr>
          <w:rFonts w:ascii="Arial" w:hAnsi="Arial" w:cs="Arial"/>
          <w:bCs/>
        </w:rPr>
        <w:t xml:space="preserve"> and </w:t>
      </w:r>
      <w:r w:rsidR="0017300E">
        <w:rPr>
          <w:rFonts w:ascii="Arial" w:hAnsi="Arial" w:cs="Arial"/>
          <w:b/>
        </w:rPr>
        <w:t>development</w:t>
      </w:r>
      <w:r w:rsidR="0017300E">
        <w:rPr>
          <w:rFonts w:ascii="Arial" w:hAnsi="Arial" w:cs="Arial"/>
          <w:bCs/>
        </w:rPr>
        <w:t xml:space="preserve"> of football, tennis and athletics, </w:t>
      </w:r>
      <w:r w:rsidR="003C585C">
        <w:rPr>
          <w:rFonts w:ascii="Arial" w:hAnsi="Arial" w:cs="Arial"/>
          <w:bCs/>
        </w:rPr>
        <w:t xml:space="preserve">the effect of </w:t>
      </w:r>
      <w:r w:rsidR="003C585C">
        <w:rPr>
          <w:rFonts w:ascii="Arial" w:hAnsi="Arial" w:cs="Arial"/>
          <w:b/>
        </w:rPr>
        <w:t>commercialisation</w:t>
      </w:r>
      <w:r w:rsidR="003C585C">
        <w:rPr>
          <w:rFonts w:ascii="Arial" w:hAnsi="Arial" w:cs="Arial"/>
          <w:bCs/>
        </w:rPr>
        <w:t xml:space="preserve"> in sport, </w:t>
      </w:r>
      <w:r w:rsidR="003C585C">
        <w:rPr>
          <w:rFonts w:ascii="Arial" w:hAnsi="Arial" w:cs="Arial"/>
          <w:b/>
        </w:rPr>
        <w:t>sociological debates</w:t>
      </w:r>
      <w:r w:rsidR="003C585C">
        <w:rPr>
          <w:rFonts w:ascii="Arial" w:hAnsi="Arial" w:cs="Arial"/>
          <w:bCs/>
        </w:rPr>
        <w:t xml:space="preserve"> in modern-day sport, and </w:t>
      </w:r>
      <w:r w:rsidR="00083D5B">
        <w:rPr>
          <w:rFonts w:ascii="Arial" w:hAnsi="Arial" w:cs="Arial"/>
          <w:bCs/>
        </w:rPr>
        <w:t xml:space="preserve">the </w:t>
      </w:r>
      <w:r w:rsidR="00083D5B">
        <w:rPr>
          <w:rFonts w:ascii="Arial" w:hAnsi="Arial" w:cs="Arial"/>
          <w:b/>
        </w:rPr>
        <w:t>future of technology</w:t>
      </w:r>
      <w:r w:rsidR="00083D5B">
        <w:rPr>
          <w:rFonts w:ascii="Arial" w:hAnsi="Arial" w:cs="Arial"/>
          <w:bCs/>
        </w:rPr>
        <w:t xml:space="preserve"> in sport.</w:t>
      </w:r>
    </w:p>
    <w:p w14:paraId="653F9CC5" w14:textId="31987AFC" w:rsidR="00083D5B" w:rsidRDefault="00083D5B" w:rsidP="00451CB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is the module </w:t>
      </w:r>
      <w:r w:rsidR="001867A9">
        <w:rPr>
          <w:rFonts w:ascii="Arial" w:hAnsi="Arial" w:cs="Arial"/>
          <w:bCs/>
        </w:rPr>
        <w:t xml:space="preserve">for anyone wishing to become a </w:t>
      </w:r>
      <w:r w:rsidR="001867A9">
        <w:rPr>
          <w:rFonts w:ascii="Arial" w:hAnsi="Arial" w:cs="Arial"/>
          <w:b/>
        </w:rPr>
        <w:t>sport</w:t>
      </w:r>
      <w:r w:rsidR="00BD15F4">
        <w:rPr>
          <w:rFonts w:ascii="Arial" w:hAnsi="Arial" w:cs="Arial"/>
          <w:b/>
        </w:rPr>
        <w:t>s journalist</w:t>
      </w:r>
      <w:r w:rsidR="00BD15F4">
        <w:rPr>
          <w:rFonts w:ascii="Arial" w:hAnsi="Arial" w:cs="Arial"/>
          <w:bCs/>
        </w:rPr>
        <w:t xml:space="preserve">, </w:t>
      </w:r>
      <w:r w:rsidR="004105DF">
        <w:rPr>
          <w:rFonts w:ascii="Arial" w:hAnsi="Arial" w:cs="Arial"/>
          <w:b/>
        </w:rPr>
        <w:t>sports</w:t>
      </w:r>
      <w:r w:rsidR="00BD15F4">
        <w:rPr>
          <w:rFonts w:ascii="Arial" w:hAnsi="Arial" w:cs="Arial"/>
          <w:b/>
        </w:rPr>
        <w:t xml:space="preserve"> historian</w:t>
      </w:r>
      <w:r w:rsidR="00BD15F4">
        <w:rPr>
          <w:rFonts w:ascii="Arial" w:hAnsi="Arial" w:cs="Arial"/>
          <w:bCs/>
        </w:rPr>
        <w:t xml:space="preserve">, or </w:t>
      </w:r>
      <w:r w:rsidR="00BD15F4">
        <w:rPr>
          <w:rFonts w:ascii="Arial" w:hAnsi="Arial" w:cs="Arial"/>
          <w:b/>
        </w:rPr>
        <w:t xml:space="preserve">sports </w:t>
      </w:r>
      <w:r w:rsidR="004105DF">
        <w:rPr>
          <w:rFonts w:ascii="Arial" w:hAnsi="Arial" w:cs="Arial"/>
          <w:b/>
        </w:rPr>
        <w:t>policymaker</w:t>
      </w:r>
      <w:r w:rsidR="00BD15F4">
        <w:rPr>
          <w:rFonts w:ascii="Arial" w:hAnsi="Arial" w:cs="Arial"/>
          <w:bCs/>
        </w:rPr>
        <w:t>.</w:t>
      </w:r>
    </w:p>
    <w:p w14:paraId="59CE2168" w14:textId="77777777" w:rsidR="00BD15F4" w:rsidRDefault="00BD15F4" w:rsidP="00451CB8">
      <w:pPr>
        <w:spacing w:line="360" w:lineRule="auto"/>
        <w:jc w:val="both"/>
        <w:rPr>
          <w:rFonts w:ascii="Arial" w:hAnsi="Arial" w:cs="Arial"/>
          <w:bCs/>
        </w:rPr>
      </w:pPr>
    </w:p>
    <w:p w14:paraId="006F3BAD" w14:textId="69E17890" w:rsidR="00BD15F4" w:rsidRDefault="00BD15F4" w:rsidP="00451CB8">
      <w:pPr>
        <w:spacing w:line="360" w:lineRule="auto"/>
        <w:jc w:val="both"/>
        <w:rPr>
          <w:rFonts w:ascii="Arial" w:hAnsi="Arial" w:cs="Arial"/>
          <w:bCs/>
        </w:rPr>
      </w:pPr>
      <w:r w:rsidRPr="004105DF">
        <w:rPr>
          <w:rFonts w:ascii="Arial Black" w:hAnsi="Arial Black" w:cs="Arial"/>
          <w:bCs/>
        </w:rPr>
        <w:t>Activity 1:</w:t>
      </w:r>
      <w:r>
        <w:rPr>
          <w:rFonts w:ascii="Arial" w:hAnsi="Arial" w:cs="Arial"/>
          <w:bCs/>
        </w:rPr>
        <w:t xml:space="preserve"> </w:t>
      </w:r>
      <w:r w:rsidR="004105DF">
        <w:rPr>
          <w:rFonts w:ascii="Arial" w:hAnsi="Arial" w:cs="Arial"/>
          <w:bCs/>
        </w:rPr>
        <w:t>Read a newspaper/web article on one of the following topics:</w:t>
      </w:r>
    </w:p>
    <w:p w14:paraId="387B534C" w14:textId="796050B4" w:rsidR="004105DF" w:rsidRDefault="00073B2E" w:rsidP="00451C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Racism in sport</w:t>
      </w:r>
    </w:p>
    <w:p w14:paraId="7EF1E21A" w14:textId="2BB5FA28" w:rsidR="00073B2E" w:rsidRDefault="00073B2E" w:rsidP="00451C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Sexism in sport</w:t>
      </w:r>
    </w:p>
    <w:p w14:paraId="6CDEA28C" w14:textId="08F1069F" w:rsidR="00073B2E" w:rsidRDefault="00073B2E" w:rsidP="00451C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Drug use in </w:t>
      </w:r>
      <w:r w:rsidR="00DB1061">
        <w:rPr>
          <w:rFonts w:ascii="Arial" w:hAnsi="Arial" w:cs="Arial"/>
          <w:bCs/>
        </w:rPr>
        <w:t xml:space="preserve">elite </w:t>
      </w:r>
      <w:r>
        <w:rPr>
          <w:rFonts w:ascii="Arial" w:hAnsi="Arial" w:cs="Arial"/>
          <w:bCs/>
        </w:rPr>
        <w:t>sport</w:t>
      </w:r>
    </w:p>
    <w:p w14:paraId="26297751" w14:textId="39B2737A" w:rsidR="00073B2E" w:rsidRDefault="00073B2E" w:rsidP="00451C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Stereotyping in adolescent sport</w:t>
      </w:r>
    </w:p>
    <w:p w14:paraId="6BC54ED5" w14:textId="06B8C058" w:rsidR="00073B2E" w:rsidRDefault="00DB1061" w:rsidP="00451CB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Financial inequality in sport</w:t>
      </w:r>
    </w:p>
    <w:p w14:paraId="38F1D37B" w14:textId="30545A03" w:rsidR="00DB1061" w:rsidRDefault="00DB1061" w:rsidP="00451CB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Summarise the article in no more than 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Cs/>
        </w:rPr>
        <w:t xml:space="preserve"> points.</w:t>
      </w:r>
    </w:p>
    <w:p w14:paraId="4689A72D" w14:textId="3A787FB2" w:rsidR="00DB1061" w:rsidRDefault="00DB1061" w:rsidP="00451CB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Suggest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ways this issue could be tackled.</w:t>
      </w:r>
    </w:p>
    <w:p w14:paraId="73D301A6" w14:textId="77777777" w:rsidR="00DB1061" w:rsidRDefault="00DB1061" w:rsidP="00451CB8">
      <w:pPr>
        <w:spacing w:line="360" w:lineRule="auto"/>
        <w:jc w:val="both"/>
        <w:rPr>
          <w:rFonts w:ascii="Arial" w:hAnsi="Arial" w:cs="Arial"/>
          <w:bCs/>
        </w:rPr>
      </w:pPr>
    </w:p>
    <w:p w14:paraId="0AD9C09A" w14:textId="2C966D59" w:rsidR="00DB1061" w:rsidRDefault="00DB1061" w:rsidP="00451CB8">
      <w:pPr>
        <w:spacing w:line="360" w:lineRule="auto"/>
        <w:jc w:val="both"/>
        <w:rPr>
          <w:rFonts w:ascii="Arial" w:hAnsi="Arial" w:cs="Arial"/>
          <w:bCs/>
        </w:rPr>
      </w:pPr>
      <w:r w:rsidRPr="000F51A9">
        <w:rPr>
          <w:rFonts w:ascii="Arial Black" w:hAnsi="Arial Black" w:cs="Arial"/>
          <w:bCs/>
        </w:rPr>
        <w:t>Activity 2:</w:t>
      </w:r>
      <w:r>
        <w:rPr>
          <w:rFonts w:ascii="Arial" w:hAnsi="Arial" w:cs="Arial"/>
          <w:bCs/>
        </w:rPr>
        <w:t xml:space="preserve"> Listen to one of the episodes of the </w:t>
      </w:r>
      <w:hyperlink r:id="rId12" w:history="1">
        <w:r w:rsidRPr="00DB1061">
          <w:rPr>
            <w:rStyle w:val="Hyperlink"/>
            <w:rFonts w:ascii="Arial" w:hAnsi="Arial" w:cs="Arial"/>
            <w:bCs/>
            <w:i/>
            <w:iCs/>
          </w:rPr>
          <w:t xml:space="preserve">Good Sport (with Jody </w:t>
        </w:r>
        <w:proofErr w:type="spellStart"/>
        <w:r w:rsidRPr="00DB1061">
          <w:rPr>
            <w:rStyle w:val="Hyperlink"/>
            <w:rFonts w:ascii="Arial" w:hAnsi="Arial" w:cs="Arial"/>
            <w:bCs/>
            <w:i/>
            <w:iCs/>
          </w:rPr>
          <w:t>Avirgan</w:t>
        </w:r>
        <w:proofErr w:type="spellEnd"/>
        <w:r w:rsidRPr="00DB1061">
          <w:rPr>
            <w:rStyle w:val="Hyperlink"/>
            <w:rFonts w:ascii="Arial" w:hAnsi="Arial" w:cs="Arial"/>
            <w:bCs/>
            <w:i/>
            <w:iCs/>
          </w:rPr>
          <w:t>)</w:t>
        </w:r>
      </w:hyperlink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 xml:space="preserve">podcast listed below. Summarise the </w:t>
      </w:r>
      <w:r w:rsidR="00DD262E">
        <w:rPr>
          <w:rFonts w:ascii="Arial" w:hAnsi="Arial" w:cs="Arial"/>
          <w:bCs/>
        </w:rPr>
        <w:t xml:space="preserve">argument presented in the episode. Provide </w:t>
      </w:r>
      <w:r w:rsidR="00DD262E" w:rsidRPr="000F51A9">
        <w:rPr>
          <w:rFonts w:ascii="Arial" w:hAnsi="Arial" w:cs="Arial"/>
          <w:b/>
        </w:rPr>
        <w:t>one</w:t>
      </w:r>
      <w:r w:rsidR="00DD262E">
        <w:rPr>
          <w:rFonts w:ascii="Arial" w:hAnsi="Arial" w:cs="Arial"/>
          <w:bCs/>
        </w:rPr>
        <w:t xml:space="preserve"> </w:t>
      </w:r>
      <w:r w:rsidR="000F51A9">
        <w:rPr>
          <w:rFonts w:ascii="Arial" w:hAnsi="Arial" w:cs="Arial"/>
          <w:bCs/>
        </w:rPr>
        <w:t>for</w:t>
      </w:r>
      <w:r w:rsidR="00DD262E">
        <w:rPr>
          <w:rFonts w:ascii="Arial" w:hAnsi="Arial" w:cs="Arial"/>
          <w:bCs/>
        </w:rPr>
        <w:t xml:space="preserve"> and </w:t>
      </w:r>
      <w:r w:rsidR="00DD262E" w:rsidRPr="000F51A9">
        <w:rPr>
          <w:rFonts w:ascii="Arial" w:hAnsi="Arial" w:cs="Arial"/>
          <w:b/>
        </w:rPr>
        <w:t>one</w:t>
      </w:r>
      <w:r w:rsidR="00DD262E">
        <w:rPr>
          <w:rFonts w:ascii="Arial" w:hAnsi="Arial" w:cs="Arial"/>
          <w:bCs/>
        </w:rPr>
        <w:t xml:space="preserve"> </w:t>
      </w:r>
      <w:r w:rsidR="000F51A9">
        <w:rPr>
          <w:rFonts w:ascii="Arial" w:hAnsi="Arial" w:cs="Arial"/>
          <w:bCs/>
        </w:rPr>
        <w:t>against</w:t>
      </w:r>
      <w:r w:rsidR="00DD262E">
        <w:rPr>
          <w:rFonts w:ascii="Arial" w:hAnsi="Arial" w:cs="Arial"/>
          <w:bCs/>
        </w:rPr>
        <w:t xml:space="preserve"> statement </w:t>
      </w:r>
      <w:r w:rsidR="000F51A9">
        <w:rPr>
          <w:rFonts w:ascii="Arial" w:hAnsi="Arial" w:cs="Arial"/>
          <w:bCs/>
        </w:rPr>
        <w:t>for</w:t>
      </w:r>
      <w:r w:rsidR="00DD262E">
        <w:rPr>
          <w:rFonts w:ascii="Arial" w:hAnsi="Arial" w:cs="Arial"/>
          <w:bCs/>
        </w:rPr>
        <w:t xml:space="preserve"> this argument.</w:t>
      </w:r>
    </w:p>
    <w:p w14:paraId="3AC70919" w14:textId="50B820A8" w:rsidR="000F51A9" w:rsidRDefault="00C65CFD" w:rsidP="00451C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Something in the Water: Where Do Great Athletes Come From?</w:t>
      </w:r>
    </w:p>
    <w:p w14:paraId="4F161389" w14:textId="010346F3" w:rsidR="00C65CFD" w:rsidRDefault="00C65CFD" w:rsidP="00451C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Pardon the Interruption … But Did Sports Debate Shows Change the World?</w:t>
      </w:r>
    </w:p>
    <w:p w14:paraId="38FF00B9" w14:textId="28EEE595" w:rsidR="00C65CFD" w:rsidRDefault="008928A4" w:rsidP="00451C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Hidden World of Stadium Deals</w:t>
      </w:r>
    </w:p>
    <w:p w14:paraId="08D7D4FB" w14:textId="6B2DB3BD" w:rsidR="008928A4" w:rsidRDefault="008928A4" w:rsidP="00451C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to Make a Fan: From F1 to Banana Ball</w:t>
      </w:r>
    </w:p>
    <w:p w14:paraId="719D37A9" w14:textId="4295DFE6" w:rsidR="009233C4" w:rsidRDefault="009233C4" w:rsidP="00451C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Past and Future of Gender in Sport</w:t>
      </w:r>
    </w:p>
    <w:p w14:paraId="540EB4CE" w14:textId="6F257105" w:rsidR="009233C4" w:rsidRPr="005716C2" w:rsidRDefault="009233C4" w:rsidP="00693C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4B59F6">
        <w:rPr>
          <w:rFonts w:ascii="Arial Black" w:hAnsi="Arial Black" w:cs="Arial"/>
          <w:bCs/>
          <w:sz w:val="24"/>
          <w:szCs w:val="24"/>
        </w:rPr>
        <w:lastRenderedPageBreak/>
        <w:t>Essential Physical Education Terminology Grid</w:t>
      </w:r>
    </w:p>
    <w:p w14:paraId="0E0B870C" w14:textId="7C09C167" w:rsidR="004B59F6" w:rsidRDefault="00496733" w:rsidP="003149E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Use this grid to guide your revision during the summer. </w:t>
      </w:r>
      <w:r w:rsidR="008420C5">
        <w:rPr>
          <w:rFonts w:ascii="Arial" w:hAnsi="Arial" w:cs="Arial"/>
          <w:bCs/>
        </w:rPr>
        <w:t xml:space="preserve">Tick or cross the first </w:t>
      </w:r>
      <w:r w:rsidR="008420C5" w:rsidRPr="008420C5">
        <w:rPr>
          <w:rFonts w:ascii="Arial" w:hAnsi="Arial" w:cs="Arial"/>
          <w:b/>
        </w:rPr>
        <w:t>3</w:t>
      </w:r>
      <w:r w:rsidR="008420C5">
        <w:rPr>
          <w:rFonts w:ascii="Arial" w:hAnsi="Arial" w:cs="Arial"/>
          <w:bCs/>
        </w:rPr>
        <w:t xml:space="preserve"> boxes after your GCSE exams to indicate what topics you are comfortable with, then fill in the last </w:t>
      </w:r>
      <w:r w:rsidR="008420C5">
        <w:rPr>
          <w:rFonts w:ascii="Arial" w:hAnsi="Arial" w:cs="Arial"/>
          <w:b/>
        </w:rPr>
        <w:t>3</w:t>
      </w:r>
      <w:r w:rsidR="008420C5">
        <w:rPr>
          <w:rFonts w:ascii="Arial" w:hAnsi="Arial" w:cs="Arial"/>
          <w:bCs/>
        </w:rPr>
        <w:t xml:space="preserve"> boxes at the end of the summer to see the progress you have made. </w:t>
      </w:r>
      <w:r w:rsidR="003149E2">
        <w:rPr>
          <w:rFonts w:ascii="Arial" w:hAnsi="Arial" w:cs="Arial"/>
          <w:bCs/>
        </w:rPr>
        <w:t>This is not a complete list of key A-Level terminology, but it will cover the basics when the course begins.</w:t>
      </w:r>
    </w:p>
    <w:tbl>
      <w:tblPr>
        <w:tblStyle w:val="TableGrid"/>
        <w:tblpPr w:leftFromText="180" w:rightFromText="180" w:vertAnchor="text" w:horzAnchor="margin" w:tblpXSpec="center" w:tblpY="31"/>
        <w:tblW w:w="10160" w:type="dxa"/>
        <w:tblLayout w:type="fixed"/>
        <w:tblLook w:val="04A0" w:firstRow="1" w:lastRow="0" w:firstColumn="1" w:lastColumn="0" w:noHBand="0" w:noVBand="1"/>
      </w:tblPr>
      <w:tblGrid>
        <w:gridCol w:w="1980"/>
        <w:gridCol w:w="1363"/>
        <w:gridCol w:w="1363"/>
        <w:gridCol w:w="1364"/>
        <w:gridCol w:w="1363"/>
        <w:gridCol w:w="1363"/>
        <w:gridCol w:w="1364"/>
      </w:tblGrid>
      <w:tr w:rsidR="00F91E01" w14:paraId="1645A03B" w14:textId="77777777" w:rsidTr="00FC57AF">
        <w:trPr>
          <w:trHeight w:val="850"/>
        </w:trPr>
        <w:tc>
          <w:tcPr>
            <w:tcW w:w="1980" w:type="dxa"/>
            <w:vAlign w:val="center"/>
          </w:tcPr>
          <w:p w14:paraId="61690575" w14:textId="77777777" w:rsidR="00F91E01" w:rsidRPr="00FC57AF" w:rsidRDefault="00F91E01" w:rsidP="00F91E0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shd w:val="clear" w:color="auto" w:fill="D9D9D9" w:themeFill="background1" w:themeFillShade="D9"/>
            <w:vAlign w:val="center"/>
          </w:tcPr>
          <w:p w14:paraId="15366E8A" w14:textId="27C97DD8" w:rsidR="00F91E01" w:rsidRPr="00FC57AF" w:rsidRDefault="00F91E01" w:rsidP="00F91E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After GCSE I knew</w:t>
            </w:r>
            <w:r w:rsidR="00FC57AF" w:rsidRPr="00FC57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90" w:type="dxa"/>
            <w:gridSpan w:val="3"/>
            <w:shd w:val="clear" w:color="auto" w:fill="C5E0B3" w:themeFill="accent6" w:themeFillTint="66"/>
            <w:vAlign w:val="center"/>
          </w:tcPr>
          <w:p w14:paraId="3D919D20" w14:textId="31480B3D" w:rsidR="00F91E01" w:rsidRPr="00FC57AF" w:rsidRDefault="00F91E01" w:rsidP="00F91E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 xml:space="preserve">At the end of the </w:t>
            </w:r>
            <w:r w:rsidR="0039418B" w:rsidRPr="00FC57AF">
              <w:rPr>
                <w:rFonts w:ascii="Arial" w:hAnsi="Arial" w:cs="Arial"/>
                <w:b/>
                <w:sz w:val="20"/>
                <w:szCs w:val="20"/>
              </w:rPr>
              <w:t>summer,</w:t>
            </w:r>
            <w:r w:rsidRPr="00FC57AF">
              <w:rPr>
                <w:rFonts w:ascii="Arial" w:hAnsi="Arial" w:cs="Arial"/>
                <w:b/>
                <w:sz w:val="20"/>
                <w:szCs w:val="20"/>
              </w:rPr>
              <w:t xml:space="preserve"> I know:</w:t>
            </w:r>
          </w:p>
        </w:tc>
      </w:tr>
      <w:tr w:rsidR="00FC57AF" w14:paraId="032D6495" w14:textId="77777777" w:rsidTr="00FC57AF">
        <w:trPr>
          <w:trHeight w:val="850"/>
        </w:trPr>
        <w:tc>
          <w:tcPr>
            <w:tcW w:w="1980" w:type="dxa"/>
            <w:vAlign w:val="center"/>
          </w:tcPr>
          <w:p w14:paraId="367E57AD" w14:textId="21348114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Key term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7F66A75" w14:textId="28593069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35EBF7B" w14:textId="00A2E578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Examples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4E49545" w14:textId="0449DE5A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18"/>
                <w:szCs w:val="18"/>
              </w:rPr>
              <w:t>How to apply appropriately</w:t>
            </w: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03F4BC2" w14:textId="78EECD25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74A4D8E" w14:textId="7C410624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20"/>
                <w:szCs w:val="20"/>
              </w:rPr>
              <w:t>Examples</w:t>
            </w: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88E38FE" w14:textId="65957D1A" w:rsidR="0039418B" w:rsidRPr="00FC57AF" w:rsidRDefault="0039418B" w:rsidP="00394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7AF">
              <w:rPr>
                <w:rFonts w:ascii="Arial" w:hAnsi="Arial" w:cs="Arial"/>
                <w:b/>
                <w:sz w:val="18"/>
                <w:szCs w:val="18"/>
              </w:rPr>
              <w:t>How to apply appropriately</w:t>
            </w:r>
          </w:p>
        </w:tc>
      </w:tr>
      <w:tr w:rsidR="00FC57AF" w14:paraId="5DA3323A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963E7C5" w14:textId="3B5C68AE" w:rsidR="00FC57AF" w:rsidRPr="00FC57AF" w:rsidRDefault="00FC57AF" w:rsidP="00FC57AF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7AF">
              <w:rPr>
                <w:rFonts w:ascii="Arial" w:hAnsi="Arial" w:cs="Arial"/>
                <w:bCs/>
                <w:sz w:val="18"/>
                <w:szCs w:val="18"/>
              </w:rPr>
              <w:t>Altitude training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8BF54E6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F28B758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80EA939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57ECC18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C688D23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1FB3814" w14:textId="77777777" w:rsidR="0039418B" w:rsidRDefault="0039418B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73C5C099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57AD373D" w14:textId="6E876E31" w:rsidR="00FC57AF" w:rsidRP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7AF">
              <w:rPr>
                <w:rFonts w:ascii="Arial" w:hAnsi="Arial" w:cs="Arial"/>
                <w:bCs/>
                <w:sz w:val="18"/>
                <w:szCs w:val="18"/>
              </w:rPr>
              <w:t>Anticipatory rise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B2CFC5F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7DAA0D9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959AAF5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00031E0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286330B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31611094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04A15CDC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9A67829" w14:textId="1F7BF972" w:rsidR="00FC57AF" w:rsidRPr="00FC57AF" w:rsidRDefault="00FF677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Antagonistic</w:t>
            </w:r>
            <w:r w:rsidR="00060F75">
              <w:rPr>
                <w:rFonts w:ascii="Arial" w:hAnsi="Arial" w:cs="Arial"/>
                <w:bCs/>
                <w:sz w:val="18"/>
                <w:szCs w:val="18"/>
              </w:rPr>
              <w:t xml:space="preserve"> pairs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25C9C94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5EFB1E1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787F5F5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5F37D2B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91580D5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8FC5DA4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1DED04F1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FB3C402" w14:textId="14173255" w:rsidR="00FC57AF" w:rsidRPr="00FC57AF" w:rsidRDefault="00FF677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Aterio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-venous oxygen difference (A-VO</w:t>
            </w:r>
            <w:r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diff)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E732ECE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3D789E0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ED125BA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8A111C2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6331A5E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1874849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1B19BF19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2C876E26" w14:textId="74F43EC7" w:rsidR="00FF6779" w:rsidRPr="00FC57AF" w:rsidRDefault="00FF6779" w:rsidP="00FF677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Axis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299617F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13E4018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3C2DB555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09244D6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667A01B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107607E6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1668906B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F7D9CFE" w14:textId="09EC106A" w:rsidR="00FC57AF" w:rsidRPr="00FC57AF" w:rsidRDefault="00FF677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Cardiac cond</w:t>
            </w:r>
            <w:r w:rsidR="00743B5A">
              <w:rPr>
                <w:rFonts w:ascii="Arial" w:hAnsi="Arial" w:cs="Arial"/>
                <w:bCs/>
                <w:sz w:val="18"/>
                <w:szCs w:val="18"/>
              </w:rPr>
              <w:t>uction system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0FC9C1B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5FD9DF0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DA0C9C4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C694C46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EA02518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10BBF9BD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64ADE1CA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0DFAC05" w14:textId="4BE2102F" w:rsidR="00FC57AF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Excess post-exercise oxygen consumption (EPOC)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FD713C8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91EC2EF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C293E84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55012D0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BEE8CA2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5995D8E0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67BD9ED6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F630FD8" w14:textId="4649FF7C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Indirect calorimetry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663CD1A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DC02D3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092AD5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6106B8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EF9BEC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2E17F27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2CFFFB27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7A26E73" w14:textId="7527233B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Lactate threshold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D742DDB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D1022F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F1A59F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0FA125A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49ED46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5C470E6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04E44C3F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B2F5DF0" w14:textId="4183D3B6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Oxygen deficit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333ACE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07D2FA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D98E3F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D6E689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FAEB45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2C48EE2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7C35519D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247D0A6" w14:textId="7897039B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Planes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81C5F4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37FDAA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AF3BA1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336EF9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D91D7D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F11E2C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3A2098F8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9A7F87C" w14:textId="27BE663D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Receptors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BF4A8C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3FAC9A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71802D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F31916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BA4D99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E3C4B4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3262936C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40AB624" w14:textId="76E1C4F2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Respiratory exchange ratio (RER)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9FA3A0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F8FF14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0293F5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96FA5C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B378D79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D3B2E0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62D29538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9DE597F" w14:textId="161AE852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</w:t>
            </w:r>
            <w:r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Max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21C4BF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29AC25A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361EFA6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D79C14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2F9661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54CD4B6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13F07E87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B237109" w14:textId="06C3B511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Chronic injury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9B41B0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D7D63D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E6CCEF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F4D47C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2C779E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99C803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5235488F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5F62B30D" w14:textId="1061F52B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High intensity interval training (HIIT)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87BF60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69A517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9353EA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AB0FAC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290D4D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943342B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75D7B5E6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3BE440E" w14:textId="61CAE6C6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Lever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545A71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C27638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E2169B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2E246B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DBF7FC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26967A1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73FD27F1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2FE603A" w14:textId="6D2470CA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Objective data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3BE5AD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8B119F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D3EFE3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4AB4EC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AF94CF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590A1CBB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183A079F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28F403E" w14:textId="3F91B940" w:rsidR="00743B5A" w:rsidRPr="00FC57AF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Subjective Data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CA050F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D4E96F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B01E13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229B50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51384D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38DD2DF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337F7F76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5124FCA" w14:textId="60E35EED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Reliability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A8B9EB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955DF3A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E6185B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E54A369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00DE7D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082C30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115A5D0D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5B244B02" w14:textId="6796B3DD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Validity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A5E720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44867E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8C6029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F5D8117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12E385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533DAB6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01B3C42F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2844FAA3" w14:textId="5A9A1BBF" w:rsidR="002352F8" w:rsidRPr="00FC57AF" w:rsidRDefault="002352F8" w:rsidP="002352F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Quantitative data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950126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FDE2B4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92EBEA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155A6B2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DE8EF2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C2C7C9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26915120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3C34868" w14:textId="6644A650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Qualitative data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5BD9CA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62F17C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7AFB26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A5B674A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F966E3B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390F99F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4904684B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603361AA" w14:textId="5DF1998D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Anticipation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E36A3B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1330E4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EB7842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1547A4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0E47D35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8A40FF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108DDBDA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D4097E6" w14:textId="37EA7EAB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Reaction time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2102FF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20DEA29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ADCD3ED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4BB0B4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6ADA8F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F371E2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07ED1596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5DC9AFE5" w14:textId="3092601A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Social learning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D6DDC61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AAC363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BA82EDF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E1B13E0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FD663AC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EBA9B84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43B5A" w14:paraId="0150CE24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11894BF" w14:textId="35FEA60A" w:rsidR="00743B5A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Transfer of learning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70F48C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06757E8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7A4047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A4B66DB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9B58E73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152681DE" w14:textId="77777777" w:rsidR="00743B5A" w:rsidRDefault="00743B5A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3D9C609D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E69F38F" w14:textId="71916A09" w:rsidR="00FC57AF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Aggression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1B19202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43B477F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13294C7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C824E43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E01547B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412BAFD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C57AF" w14:paraId="4901EE56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214DAEF" w14:textId="5F0E2D47" w:rsidR="00FC57AF" w:rsidRPr="00FC57AF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Anxiety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51FE43C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3838A5E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860174E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96AFF67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8D4D3D5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57CF5BCF" w14:textId="77777777" w:rsidR="00FC57AF" w:rsidRDefault="00FC57AF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74ACE9C0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C35C745" w14:textId="16E532BC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Arousal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62A5B1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1F53D9A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848F1E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175AE5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AAD537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66891C5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12B17E25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3348869" w14:textId="0A35B58B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Cohesion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162101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A111EF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DDEFD25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EA24C7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35CF4E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02D3E0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5B35C5C8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D255C24" w14:textId="16F3276B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Cognitive dissonance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D4CCB9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62A88B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48CBA4C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77E41E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1B26D24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511E97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1E5CD5A8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514A31AB" w14:textId="0159FFC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Learned helplessness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66046AA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6839D8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2403A76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50F8D98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00B7DA10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2835431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04012E41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4094923" w14:textId="216BDA88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Self-confidence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347AE90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000A4E6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3C2FC8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A5F5D6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778F0A6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58E6D3A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4ACF3185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E23DD90" w14:textId="5CA29B61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SMARTER acronym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0F7AB3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71196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5E860E1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ED98297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19738F15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144E34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2D516818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484A1649" w14:textId="17AF9286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Social facilitation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D45BB3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72D39BA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D0C663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FBB31E9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B76AC4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2BD256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0601E4B1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2DAE9264" w14:textId="1EC84BFE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Golden Triangle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D32C51F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FC0F1F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80FFB1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8211B3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91EEA99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21AB796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7ADDCB32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33B2A449" w14:textId="698F077B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Gamesmanship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7556420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1EF172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C5768B0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2058130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DDE2338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7DF9FFF8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3F6A30A1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082B2BE9" w14:textId="2E3FD292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Sportsmanship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7B4031F4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8C95333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E89CB95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5753D6D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666BDE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6E90ADD8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352F8" w14:paraId="483D11FC" w14:textId="77777777" w:rsidTr="00FC57AF">
        <w:trPr>
          <w:trHeight w:val="567"/>
        </w:trPr>
        <w:tc>
          <w:tcPr>
            <w:tcW w:w="1980" w:type="dxa"/>
            <w:vAlign w:val="center"/>
          </w:tcPr>
          <w:p w14:paraId="7D310AE4" w14:textId="4C4DC003" w:rsidR="002352F8" w:rsidRDefault="00B943C9" w:rsidP="0039418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Deviance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D7BB7AD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E424295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F014D0E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6FF606E6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4C738649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06F38B8B" w14:textId="77777777" w:rsidR="002352F8" w:rsidRDefault="002352F8" w:rsidP="0039418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CE2BE73" w14:textId="77777777" w:rsidR="00D07744" w:rsidRPr="00D07744" w:rsidRDefault="00D07744" w:rsidP="00D07744">
      <w:pPr>
        <w:rPr>
          <w:rFonts w:ascii="Arial" w:hAnsi="Arial" w:cs="Arial"/>
        </w:rPr>
      </w:pPr>
    </w:p>
    <w:sectPr w:rsidR="00D07744" w:rsidRPr="00D07744" w:rsidSect="00762DA3">
      <w:head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A2A9" w14:textId="77777777" w:rsidR="0027502A" w:rsidRDefault="0027502A" w:rsidP="004D79D5">
      <w:pPr>
        <w:spacing w:after="0" w:line="240" w:lineRule="auto"/>
      </w:pPr>
      <w:r>
        <w:separator/>
      </w:r>
    </w:p>
  </w:endnote>
  <w:endnote w:type="continuationSeparator" w:id="0">
    <w:p w14:paraId="1BA1055A" w14:textId="77777777" w:rsidR="0027502A" w:rsidRDefault="0027502A" w:rsidP="004D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5A9B" w14:textId="77777777" w:rsidR="0027502A" w:rsidRDefault="0027502A" w:rsidP="004D79D5">
      <w:pPr>
        <w:spacing w:after="0" w:line="240" w:lineRule="auto"/>
      </w:pPr>
      <w:r>
        <w:separator/>
      </w:r>
    </w:p>
  </w:footnote>
  <w:footnote w:type="continuationSeparator" w:id="0">
    <w:p w14:paraId="55F94C2C" w14:textId="77777777" w:rsidR="0027502A" w:rsidRDefault="0027502A" w:rsidP="004D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84B6" w14:textId="0186DBAE" w:rsidR="004D79D5" w:rsidRDefault="004D79D5">
    <w:pPr>
      <w:pStyle w:val="Header"/>
    </w:pPr>
    <w:r>
      <w:rPr>
        <w:noProof/>
      </w:rPr>
      <w:drawing>
        <wp:inline distT="0" distB="0" distL="0" distR="0" wp14:anchorId="7163E5A0" wp14:editId="59A46753">
          <wp:extent cx="1280952" cy="567070"/>
          <wp:effectExtent l="0" t="0" r="0" b="4445"/>
          <wp:docPr id="844567164" name="Picture 844567164" descr="City and Islington Colleg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and Islington Colleg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952" cy="56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3912"/>
    <w:multiLevelType w:val="hybridMultilevel"/>
    <w:tmpl w:val="4AF4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2EEE"/>
    <w:multiLevelType w:val="hybridMultilevel"/>
    <w:tmpl w:val="193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192"/>
    <w:multiLevelType w:val="hybridMultilevel"/>
    <w:tmpl w:val="5C64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4F63"/>
    <w:multiLevelType w:val="hybridMultilevel"/>
    <w:tmpl w:val="8582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5766"/>
    <w:multiLevelType w:val="hybridMultilevel"/>
    <w:tmpl w:val="57CA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21F"/>
    <w:multiLevelType w:val="hybridMultilevel"/>
    <w:tmpl w:val="C5D6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C12"/>
    <w:multiLevelType w:val="hybridMultilevel"/>
    <w:tmpl w:val="39C8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6736"/>
    <w:multiLevelType w:val="hybridMultilevel"/>
    <w:tmpl w:val="8B80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06590">
    <w:abstractNumId w:val="7"/>
  </w:num>
  <w:num w:numId="2" w16cid:durableId="896281914">
    <w:abstractNumId w:val="5"/>
  </w:num>
  <w:num w:numId="3" w16cid:durableId="1042821761">
    <w:abstractNumId w:val="2"/>
  </w:num>
  <w:num w:numId="4" w16cid:durableId="389883874">
    <w:abstractNumId w:val="6"/>
  </w:num>
  <w:num w:numId="5" w16cid:durableId="907809811">
    <w:abstractNumId w:val="4"/>
  </w:num>
  <w:num w:numId="6" w16cid:durableId="999187549">
    <w:abstractNumId w:val="1"/>
  </w:num>
  <w:num w:numId="7" w16cid:durableId="755588243">
    <w:abstractNumId w:val="3"/>
  </w:num>
  <w:num w:numId="8" w16cid:durableId="2444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A4"/>
    <w:rsid w:val="00060F75"/>
    <w:rsid w:val="00073B2E"/>
    <w:rsid w:val="00083C72"/>
    <w:rsid w:val="00083D5B"/>
    <w:rsid w:val="00085FAF"/>
    <w:rsid w:val="000F51A9"/>
    <w:rsid w:val="00126B11"/>
    <w:rsid w:val="0017300E"/>
    <w:rsid w:val="001867A9"/>
    <w:rsid w:val="001B62EE"/>
    <w:rsid w:val="001B66F3"/>
    <w:rsid w:val="0020701F"/>
    <w:rsid w:val="0021371E"/>
    <w:rsid w:val="00222C57"/>
    <w:rsid w:val="002352F8"/>
    <w:rsid w:val="00261A6C"/>
    <w:rsid w:val="0027152D"/>
    <w:rsid w:val="0027502A"/>
    <w:rsid w:val="002839EF"/>
    <w:rsid w:val="002E2778"/>
    <w:rsid w:val="002E341D"/>
    <w:rsid w:val="002F290F"/>
    <w:rsid w:val="003149E2"/>
    <w:rsid w:val="00382F79"/>
    <w:rsid w:val="0039418B"/>
    <w:rsid w:val="003C585C"/>
    <w:rsid w:val="003D3442"/>
    <w:rsid w:val="004105DF"/>
    <w:rsid w:val="0043519B"/>
    <w:rsid w:val="00436D83"/>
    <w:rsid w:val="004371A2"/>
    <w:rsid w:val="00451CB8"/>
    <w:rsid w:val="004740AA"/>
    <w:rsid w:val="00495A02"/>
    <w:rsid w:val="00496733"/>
    <w:rsid w:val="004B1D7F"/>
    <w:rsid w:val="004B2686"/>
    <w:rsid w:val="004B59F6"/>
    <w:rsid w:val="004D79D5"/>
    <w:rsid w:val="004E6968"/>
    <w:rsid w:val="0050588F"/>
    <w:rsid w:val="005716C2"/>
    <w:rsid w:val="005718A2"/>
    <w:rsid w:val="005903E8"/>
    <w:rsid w:val="005B3D4E"/>
    <w:rsid w:val="005C7E84"/>
    <w:rsid w:val="00601F5C"/>
    <w:rsid w:val="00693CC4"/>
    <w:rsid w:val="006A7DAC"/>
    <w:rsid w:val="006E5306"/>
    <w:rsid w:val="006F54BD"/>
    <w:rsid w:val="007064AD"/>
    <w:rsid w:val="00743B5A"/>
    <w:rsid w:val="00762DA3"/>
    <w:rsid w:val="0079273B"/>
    <w:rsid w:val="00793322"/>
    <w:rsid w:val="007B2945"/>
    <w:rsid w:val="007D20A6"/>
    <w:rsid w:val="00803FCF"/>
    <w:rsid w:val="0083786A"/>
    <w:rsid w:val="008420C5"/>
    <w:rsid w:val="0088044A"/>
    <w:rsid w:val="008928A4"/>
    <w:rsid w:val="008F35C2"/>
    <w:rsid w:val="009135F5"/>
    <w:rsid w:val="00921CF9"/>
    <w:rsid w:val="009233C4"/>
    <w:rsid w:val="00945B39"/>
    <w:rsid w:val="009813A5"/>
    <w:rsid w:val="009B09B6"/>
    <w:rsid w:val="009B7043"/>
    <w:rsid w:val="009D4666"/>
    <w:rsid w:val="009E1612"/>
    <w:rsid w:val="00A30B64"/>
    <w:rsid w:val="00A708F0"/>
    <w:rsid w:val="00B01E18"/>
    <w:rsid w:val="00B20E4F"/>
    <w:rsid w:val="00B61F9A"/>
    <w:rsid w:val="00B737B5"/>
    <w:rsid w:val="00B91EDD"/>
    <w:rsid w:val="00B943C9"/>
    <w:rsid w:val="00BC4D82"/>
    <w:rsid w:val="00BD15F4"/>
    <w:rsid w:val="00C00BDE"/>
    <w:rsid w:val="00C06390"/>
    <w:rsid w:val="00C154DD"/>
    <w:rsid w:val="00C2071B"/>
    <w:rsid w:val="00C61511"/>
    <w:rsid w:val="00C65CFD"/>
    <w:rsid w:val="00C715CF"/>
    <w:rsid w:val="00C7657D"/>
    <w:rsid w:val="00C92401"/>
    <w:rsid w:val="00D07744"/>
    <w:rsid w:val="00D254A4"/>
    <w:rsid w:val="00D42E4A"/>
    <w:rsid w:val="00DB1061"/>
    <w:rsid w:val="00DB254D"/>
    <w:rsid w:val="00DD262E"/>
    <w:rsid w:val="00E11FB1"/>
    <w:rsid w:val="00E51D96"/>
    <w:rsid w:val="00E60630"/>
    <w:rsid w:val="00E66043"/>
    <w:rsid w:val="00E862E5"/>
    <w:rsid w:val="00E8733E"/>
    <w:rsid w:val="00E95239"/>
    <w:rsid w:val="00EB1451"/>
    <w:rsid w:val="00EE22CA"/>
    <w:rsid w:val="00F13D14"/>
    <w:rsid w:val="00F67E1B"/>
    <w:rsid w:val="00F91E01"/>
    <w:rsid w:val="00FA750B"/>
    <w:rsid w:val="00FB3632"/>
    <w:rsid w:val="00FC17DB"/>
    <w:rsid w:val="00FC57AF"/>
    <w:rsid w:val="00FF58D5"/>
    <w:rsid w:val="00FF6779"/>
    <w:rsid w:val="747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5709"/>
  <w15:chartTrackingRefBased/>
  <w15:docId w15:val="{A4E9CAFC-830A-44B8-BBFB-E1888FB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D5"/>
  </w:style>
  <w:style w:type="paragraph" w:styleId="Footer">
    <w:name w:val="footer"/>
    <w:basedOn w:val="Normal"/>
    <w:link w:val="FooterChar"/>
    <w:uiPriority w:val="99"/>
    <w:unhideWhenUsed/>
    <w:rsid w:val="004D7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D5"/>
  </w:style>
  <w:style w:type="paragraph" w:styleId="ListParagraph">
    <w:name w:val="List Paragraph"/>
    <w:basedOn w:val="Normal"/>
    <w:uiPriority w:val="34"/>
    <w:qFormat/>
    <w:rsid w:val="00B01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B26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xmsonormal">
    <w:name w:val="xmsonormal"/>
    <w:basedOn w:val="Normal"/>
    <w:rsid w:val="00C9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9B09B6"/>
  </w:style>
  <w:style w:type="character" w:styleId="FollowedHyperlink">
    <w:name w:val="FollowedHyperlink"/>
    <w:basedOn w:val="DefaultParagraphFont"/>
    <w:uiPriority w:val="99"/>
    <w:semiHidden/>
    <w:unhideWhenUsed/>
    <w:rsid w:val="00E86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.chtbl.com/mScQYO4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lar.googl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B3D0E-BAF3-4623-BC95-EB0899417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a7b13-614e-48ac-900d-a1bf833a4d07"/>
    <ds:schemaRef ds:uri="31acf74e-99f0-4e2d-b793-ef202008d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69A83-9C03-4DB1-A12B-CCC4866B1BC3}">
  <ds:schemaRefs>
    <ds:schemaRef ds:uri="http://schemas.microsoft.com/office/2006/metadata/properties"/>
    <ds:schemaRef ds:uri="http://schemas.microsoft.com/office/infopath/2007/PartnerControls"/>
    <ds:schemaRef ds:uri="08ba7b13-614e-48ac-900d-a1bf833a4d07"/>
    <ds:schemaRef ds:uri="31acf74e-99f0-4e2d-b793-ef202008ddb4"/>
  </ds:schemaRefs>
</ds:datastoreItem>
</file>

<file path=customXml/itemProps3.xml><?xml version="1.0" encoding="utf-8"?>
<ds:datastoreItem xmlns:ds="http://schemas.openxmlformats.org/officeDocument/2006/customXml" ds:itemID="{FE100220-BB0F-4AE7-8CA9-184B4D8B9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Collicott</dc:creator>
  <cp:keywords/>
  <dc:description/>
  <cp:lastModifiedBy>Richard Brooke</cp:lastModifiedBy>
  <cp:revision>2</cp:revision>
  <dcterms:created xsi:type="dcterms:W3CDTF">2025-05-21T13:10:00Z</dcterms:created>
  <dcterms:modified xsi:type="dcterms:W3CDTF">2025-05-21T13:10:00Z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a2025f4bf1f2eca5d405491f99e7976bb590eec05579aa041e2f75572dc78bab</vt:lpwstr>
  </property>
  <property fmtid="{D5CDD505-2E9C-101B-9397-08002B2CF9AE}" pid="3" name="ContentTypeId">
    <vt:lpwstr>0x0101001B2803A46F19DB4C9FE8E16875EA2DDE</vt:lpwstr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2025-05-21T11:39:55Z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0d162a47-1b94-4cdd-b45c-6e0927e69e07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