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33662403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5F39D6">
        <w:rPr>
          <w:rFonts w:ascii="Gill Sans MT" w:hAnsi="Gill Sans MT" w:cs="Tahoma"/>
          <w:b/>
          <w:sz w:val="32"/>
          <w:szCs w:val="32"/>
        </w:rPr>
        <w:t>Maths</w:t>
      </w:r>
      <w:r w:rsidR="00797003">
        <w:rPr>
          <w:rFonts w:ascii="Gill Sans MT" w:hAnsi="Gill Sans MT" w:cs="Tahoma"/>
          <w:b/>
          <w:sz w:val="32"/>
          <w:szCs w:val="32"/>
        </w:rPr>
        <w:t xml:space="preserve"> (Functional Skills)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1C9F818C" w:rsidR="0044167D" w:rsidRPr="00D36D8B" w:rsidRDefault="008E217E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Work Based Learning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0671E084" w:rsidR="0044167D" w:rsidRPr="00D36D8B" w:rsidRDefault="00BB3FF6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Competitive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7241BB29" w:rsidR="0044167D" w:rsidRPr="00D36D8B" w:rsidRDefault="00AA3ACD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14.8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50CC0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50CC0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6578ECEF" w:rsidR="0044167D" w:rsidRPr="00D50CC0" w:rsidRDefault="008E217E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50CC0">
              <w:rPr>
                <w:rFonts w:ascii="Gill Sans MT" w:hAnsi="Gill Sans MT"/>
                <w:b/>
                <w:bCs/>
                <w:sz w:val="22"/>
                <w:szCs w:val="22"/>
              </w:rPr>
              <w:t>W</w:t>
            </w:r>
            <w:r w:rsidR="00BB3FF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ork </w:t>
            </w:r>
            <w:r w:rsidRPr="00D50CC0">
              <w:rPr>
                <w:rFonts w:ascii="Gill Sans MT" w:hAnsi="Gill Sans MT"/>
                <w:b/>
                <w:bCs/>
                <w:sz w:val="22"/>
                <w:szCs w:val="22"/>
              </w:rPr>
              <w:t>B</w:t>
            </w:r>
            <w:r w:rsidR="00BB3FF6">
              <w:rPr>
                <w:rFonts w:ascii="Gill Sans MT" w:hAnsi="Gill Sans MT"/>
                <w:b/>
                <w:bCs/>
                <w:sz w:val="22"/>
                <w:szCs w:val="22"/>
              </w:rPr>
              <w:t>ased Learning Lead</w:t>
            </w:r>
            <w:r w:rsidRPr="00D50CC0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6E718332" w:rsidR="0044167D" w:rsidRPr="00D36D8B" w:rsidRDefault="00966250" w:rsidP="0044167D">
      <w:pPr>
        <w:rPr>
          <w:rFonts w:ascii="Gill Sans MT" w:hAnsi="Gill Sans MT" w:cs="Tahoma"/>
          <w:b/>
          <w:bCs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</w:t>
      </w:r>
    </w:p>
    <w:p w14:paraId="60E0AF8E" w14:textId="393AE0F8" w:rsidR="0044167D" w:rsidRPr="009968B3" w:rsidRDefault="00966250" w:rsidP="005C34A0">
      <w:pPr>
        <w:tabs>
          <w:tab w:val="left" w:pos="3686"/>
        </w:tabs>
        <w:ind w:left="3969" w:hanging="3969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</w:t>
      </w:r>
      <w:r w:rsidR="0044167D"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="003876B9">
        <w:rPr>
          <w:rFonts w:ascii="Gill Sans MT" w:hAnsi="Gill Sans MT" w:cs="Tahoma"/>
          <w:b/>
          <w:bCs/>
          <w:sz w:val="22"/>
          <w:szCs w:val="22"/>
        </w:rPr>
        <w:tab/>
        <w:t xml:space="preserve"> </w:t>
      </w:r>
      <w:r w:rsidR="003876B9">
        <w:rPr>
          <w:rFonts w:ascii="Gill Sans MT" w:hAnsi="Gill Sans MT" w:cs="Tahoma"/>
          <w:sz w:val="22"/>
          <w:szCs w:val="22"/>
        </w:rPr>
        <w:t xml:space="preserve">:   </w:t>
      </w:r>
      <w:r w:rsidR="00C80A2E">
        <w:rPr>
          <w:rFonts w:ascii="Gill Sans MT" w:hAnsi="Gill Sans MT" w:cs="Tahoma"/>
          <w:sz w:val="22"/>
          <w:szCs w:val="22"/>
        </w:rPr>
        <w:t>Training and Assessment of Functional Skills to Appre</w:t>
      </w:r>
      <w:r w:rsidR="0025375B">
        <w:rPr>
          <w:rFonts w:ascii="Gill Sans MT" w:hAnsi="Gill Sans MT" w:cs="Tahoma"/>
          <w:sz w:val="22"/>
          <w:szCs w:val="22"/>
        </w:rPr>
        <w:t>nt</w:t>
      </w:r>
      <w:r w:rsidR="00C80A2E">
        <w:rPr>
          <w:rFonts w:ascii="Gill Sans MT" w:hAnsi="Gill Sans MT" w:cs="Tahoma"/>
          <w:sz w:val="22"/>
          <w:szCs w:val="22"/>
        </w:rPr>
        <w:t>ices within the workplace or in College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147D81D8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</w:r>
      <w:r w:rsidR="0025375B">
        <w:rPr>
          <w:rFonts w:ascii="Gill Sans MT" w:hAnsi="Gill Sans MT" w:cs="Tahoma"/>
          <w:sz w:val="22"/>
          <w:szCs w:val="22"/>
        </w:rPr>
        <w:t>Supporting learner progress through a combination of planning, assessment and curricul</w:t>
      </w:r>
      <w:r w:rsidR="00190A29">
        <w:rPr>
          <w:rFonts w:ascii="Gill Sans MT" w:hAnsi="Gill Sans MT" w:cs="Tahoma"/>
          <w:sz w:val="22"/>
          <w:szCs w:val="22"/>
        </w:rPr>
        <w:t>um delivery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DE2C44">
        <w:rPr>
          <w:rFonts w:ascii="Gill Sans MT" w:hAnsi="Gill Sans MT" w:cs="Tahoma"/>
          <w:sz w:val="22"/>
          <w:szCs w:val="22"/>
        </w:rPr>
        <w:t>College</w:t>
      </w:r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DE10BA">
        <w:rPr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B8859C7" w14:textId="6B5F89D0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0E1F64B1" w14:textId="77777777" w:rsidR="00FC5C85" w:rsidRDefault="00FC5C85" w:rsidP="00FC5C85">
      <w:pPr>
        <w:rPr>
          <w:rFonts w:ascii="Gill Sans MT" w:hAnsi="Gill Sans MT" w:cs="Tahoma"/>
          <w:sz w:val="22"/>
          <w:szCs w:val="22"/>
          <w:lang w:eastAsia="en-US"/>
        </w:rPr>
      </w:pPr>
    </w:p>
    <w:p w14:paraId="65668F46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Meets the needs of learners, employers and other stakeholders;</w:t>
      </w:r>
    </w:p>
    <w:p w14:paraId="2A935A61" w14:textId="0A12D5EC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</w:t>
      </w:r>
      <w:r w:rsidR="00F7024C" w:rsidRPr="009473BA">
        <w:rPr>
          <w:rFonts w:ascii="Gill Sans MT" w:hAnsi="Gill Sans MT"/>
          <w:sz w:val="22"/>
        </w:rPr>
        <w:t xml:space="preserve"> learner satisfaction;</w:t>
      </w:r>
    </w:p>
    <w:p w14:paraId="71FF0EE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Is effective, efficient and provide excellent value for money;</w:t>
      </w:r>
    </w:p>
    <w:p w14:paraId="60ECBC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Reflects the vision, mission, aims and values of the College;</w:t>
      </w:r>
    </w:p>
    <w:p w14:paraId="7509F2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Is innovative, developmental and sector leading; </w:t>
      </w:r>
      <w:r w:rsidRPr="004028B2">
        <w:rPr>
          <w:i/>
          <w:iCs/>
          <w:sz w:val="22"/>
          <w:szCs w:val="22"/>
        </w:rPr>
        <w:t>and</w:t>
      </w:r>
    </w:p>
    <w:p w14:paraId="19AA945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Promotes a culture of excellence and equality.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884AA3" w:rsidRDefault="0044167D" w:rsidP="00884AA3">
      <w:pPr>
        <w:rPr>
          <w:rFonts w:ascii="Gill Sans MT" w:hAnsi="Gill Sans MT"/>
          <w:b/>
          <w:sz w:val="22"/>
        </w:rPr>
      </w:pPr>
      <w:r w:rsidRPr="00884AA3">
        <w:rPr>
          <w:rFonts w:ascii="Gill Sans MT" w:hAnsi="Gill Sans MT"/>
          <w:b/>
          <w:sz w:val="22"/>
        </w:rPr>
        <w:t>Key Duties and Responsibilities:</w:t>
      </w:r>
    </w:p>
    <w:p w14:paraId="261E12C7" w14:textId="77777777" w:rsidR="0044167D" w:rsidRPr="00C472F2" w:rsidRDefault="0044167D" w:rsidP="00884AA3">
      <w:pPr>
        <w:rPr>
          <w:rFonts w:ascii="Gill Sans MT" w:hAnsi="Gill Sans MT" w:cs="Tahoma"/>
          <w:sz w:val="22"/>
          <w:szCs w:val="22"/>
        </w:rPr>
      </w:pPr>
    </w:p>
    <w:p w14:paraId="57BA408D" w14:textId="55081CC8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Carry out on-site training and assessments as well as delivery within </w:t>
      </w:r>
      <w:r w:rsidR="0068101A">
        <w:rPr>
          <w:rStyle w:val="normaltextrun"/>
          <w:rFonts w:ascii="Gill Sans MT" w:hAnsi="Gill Sans MT" w:cs="Tahoma"/>
          <w:sz w:val="22"/>
          <w:szCs w:val="22"/>
        </w:rPr>
        <w:t>C</w:t>
      </w:r>
      <w:r w:rsidRPr="00C472F2">
        <w:rPr>
          <w:rStyle w:val="normaltextrun"/>
          <w:rFonts w:ascii="Gill Sans MT" w:hAnsi="Gill Sans MT" w:cs="Tahoma"/>
          <w:sz w:val="22"/>
          <w:szCs w:val="22"/>
        </w:rPr>
        <w:t>ollege</w:t>
      </w:r>
      <w:r w:rsidR="007D3786">
        <w:rPr>
          <w:rStyle w:val="eop"/>
          <w:rFonts w:ascii="Gill Sans MT" w:hAnsi="Gill Sans MT" w:cs="Tahoma"/>
          <w:sz w:val="22"/>
          <w:szCs w:val="22"/>
        </w:rPr>
        <w:t>.</w:t>
      </w:r>
    </w:p>
    <w:p w14:paraId="334515F3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1F4B5750" w14:textId="7C67D754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Ensure that all learners have a learning plan for the achievement of all elements of functional skills required and encourage all learners to upskill to Level 2</w:t>
      </w:r>
      <w:r w:rsidR="007D3786">
        <w:rPr>
          <w:rStyle w:val="normaltextrun"/>
          <w:rFonts w:ascii="Gill Sans MT" w:hAnsi="Gill Sans MT" w:cs="Tahoma"/>
          <w:sz w:val="22"/>
          <w:szCs w:val="22"/>
        </w:rPr>
        <w:t>.</w:t>
      </w:r>
    </w:p>
    <w:p w14:paraId="36BC995E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286155BB" w14:textId="2B4F6324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Work with work based assessors and </w:t>
      </w:r>
      <w:r w:rsidR="0068101A">
        <w:rPr>
          <w:rStyle w:val="normaltextrun"/>
          <w:rFonts w:ascii="Gill Sans MT" w:hAnsi="Gill Sans MT" w:cs="Tahoma"/>
          <w:sz w:val="22"/>
          <w:szCs w:val="22"/>
        </w:rPr>
        <w:t xml:space="preserve">lecturers </w:t>
      </w:r>
      <w:r w:rsidRPr="00C472F2">
        <w:rPr>
          <w:rStyle w:val="normaltextrun"/>
          <w:rFonts w:ascii="Gill Sans MT" w:hAnsi="Gill Sans MT" w:cs="Tahoma"/>
          <w:sz w:val="22"/>
          <w:szCs w:val="22"/>
        </w:rPr>
        <w:t>to develop individual plans for supporting functional skills</w:t>
      </w:r>
      <w:r w:rsidR="007D3786">
        <w:rPr>
          <w:rStyle w:val="eop"/>
          <w:rFonts w:ascii="Gill Sans MT" w:hAnsi="Gill Sans MT" w:cs="Tahoma"/>
          <w:sz w:val="22"/>
          <w:szCs w:val="22"/>
        </w:rPr>
        <w:t>.</w:t>
      </w:r>
    </w:p>
    <w:p w14:paraId="1F9B2E47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3922AD38" w14:textId="4AE9E67E" w:rsidR="00C472F2" w:rsidRP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Ensure that employers are aware of their responsibilities in relation to equality, diversity and inclusion as well as other relevant legislation</w:t>
      </w:r>
      <w:r w:rsidR="007D3786">
        <w:rPr>
          <w:rStyle w:val="eop"/>
          <w:rFonts w:ascii="Gill Sans MT" w:hAnsi="Gill Sans MT" w:cs="Tahoma"/>
          <w:sz w:val="22"/>
          <w:szCs w:val="22"/>
        </w:rPr>
        <w:t>.</w:t>
      </w:r>
    </w:p>
    <w:p w14:paraId="025BFF5C" w14:textId="778710EA" w:rsidR="00C472F2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13A0CB1C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1E6020E0" w14:textId="77777777" w:rsidR="00C472F2" w:rsidRPr="00884AA3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r w:rsidRPr="00884AA3">
        <w:rPr>
          <w:rStyle w:val="normaltextrun"/>
          <w:rFonts w:ascii="Gill Sans MT" w:hAnsi="Gill Sans MT" w:cs="Tahoma"/>
          <w:b/>
          <w:bCs/>
          <w:sz w:val="22"/>
          <w:szCs w:val="22"/>
        </w:rPr>
        <w:lastRenderedPageBreak/>
        <w:t>Assessment </w:t>
      </w:r>
      <w:r w:rsidRPr="00884AA3">
        <w:rPr>
          <w:rStyle w:val="eop"/>
          <w:rFonts w:ascii="Gill Sans MT" w:hAnsi="Gill Sans MT" w:cs="Tahoma"/>
          <w:sz w:val="22"/>
          <w:szCs w:val="22"/>
        </w:rPr>
        <w:t> </w:t>
      </w:r>
    </w:p>
    <w:p w14:paraId="68D9EA8C" w14:textId="24ECCCC9" w:rsidR="00C472F2" w:rsidRPr="00C472F2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0B07DE0C" w14:textId="2BA763C7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Co-ordinate the progress of all elements of Functional skills. </w:t>
      </w:r>
      <w:r w:rsidRPr="00C472F2">
        <w:rPr>
          <w:rStyle w:val="eop"/>
          <w:rFonts w:ascii="Gill Sans MT" w:hAnsi="Gill Sans MT" w:cs="Tahoma"/>
          <w:sz w:val="22"/>
          <w:szCs w:val="22"/>
        </w:rPr>
        <w:t> </w:t>
      </w:r>
    </w:p>
    <w:p w14:paraId="4FAB9F3C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7DE1606" w14:textId="29762023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Facilitate Initial and Diagnostic Assessment</w:t>
      </w:r>
      <w:r w:rsidR="00482D40">
        <w:rPr>
          <w:rStyle w:val="eop"/>
          <w:rFonts w:ascii="Gill Sans MT" w:hAnsi="Gill Sans MT" w:cs="Tahoma"/>
          <w:color w:val="000000"/>
          <w:sz w:val="22"/>
          <w:szCs w:val="22"/>
        </w:rPr>
        <w:t>.</w:t>
      </w:r>
    </w:p>
    <w:p w14:paraId="33BBAF57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2DFFCFB4" w14:textId="5D4FA23D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Complete the Individual Learning Plan, where appropriate, including induction records and start and end dates.  </w:t>
      </w:r>
      <w:r w:rsidRPr="00C472F2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530FF2F9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9CFF8F8" w14:textId="750D6359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Ensure that the learner is registered with the relevant awarding body through liaison with the curriculum area and examinations team</w:t>
      </w:r>
      <w:r w:rsidR="00482D40">
        <w:rPr>
          <w:rStyle w:val="eop"/>
          <w:rFonts w:ascii="Gill Sans MT" w:hAnsi="Gill Sans MT" w:cs="Tahoma"/>
          <w:color w:val="000000"/>
          <w:sz w:val="22"/>
          <w:szCs w:val="22"/>
        </w:rPr>
        <w:t>.</w:t>
      </w:r>
    </w:p>
    <w:p w14:paraId="1DA94DE0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A8F0DFF" w14:textId="22D8C2D0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Develop productive and inclusive working relationships with learners. </w:t>
      </w:r>
      <w:r w:rsidRPr="00C472F2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70B669E5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6D18C98C" w14:textId="45C1608F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Assess the learner through appropriate assessment methods within required timescales</w:t>
      </w:r>
      <w:r w:rsidR="00482D40">
        <w:rPr>
          <w:rStyle w:val="eop"/>
          <w:rFonts w:ascii="Gill Sans MT" w:hAnsi="Gill Sans MT" w:cs="Tahoma"/>
          <w:sz w:val="22"/>
          <w:szCs w:val="22"/>
        </w:rPr>
        <w:t>.</w:t>
      </w:r>
    </w:p>
    <w:p w14:paraId="26A2191B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6AF8FEDC" w14:textId="23D42C4A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Undertake progress reviews in accordance with College/Awarding Body requirements.  </w:t>
      </w:r>
      <w:r w:rsidRPr="00C472F2">
        <w:rPr>
          <w:rStyle w:val="eop"/>
          <w:rFonts w:ascii="Gill Sans MT" w:hAnsi="Gill Sans MT" w:cs="Tahoma"/>
          <w:sz w:val="22"/>
          <w:szCs w:val="22"/>
        </w:rPr>
        <w:t> </w:t>
      </w:r>
    </w:p>
    <w:p w14:paraId="1DB3E95A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6D5639A0" w14:textId="0832AF5D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Ensure that learner achievement is log</w:t>
      </w: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ged and approved by the awarding body (i.e. signed off by External Verifier/Quality Consultant or Internal Verifier where there is direct claim status)</w:t>
      </w:r>
      <w:r w:rsidR="00482D40">
        <w:rPr>
          <w:rStyle w:val="eop"/>
          <w:rFonts w:ascii="Gill Sans MT" w:hAnsi="Gill Sans MT" w:cs="Tahoma"/>
          <w:color w:val="000000"/>
          <w:sz w:val="22"/>
          <w:szCs w:val="22"/>
        </w:rPr>
        <w:t>.</w:t>
      </w:r>
    </w:p>
    <w:p w14:paraId="1B7E4A0B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1FEDAB22" w14:textId="61F1A9CF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Complete all records necessary to support programme completion in an accurate and timely manner, including input into the work-based learning database where necessary. </w:t>
      </w:r>
      <w:r w:rsidRPr="00C472F2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0F0C6456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7BCB0280" w14:textId="77777777" w:rsidR="00C472F2" w:rsidRP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Provide confirmation of SRF in line with Curriculum Area instructions. </w:t>
      </w:r>
      <w:r w:rsidRPr="00C472F2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362BEFD2" w14:textId="2B790008" w:rsidR="00C472F2" w:rsidRPr="00C472F2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E9C26ED" w14:textId="77777777" w:rsidR="00C472F2" w:rsidRPr="00884AA3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r w:rsidRPr="00884AA3">
        <w:rPr>
          <w:rStyle w:val="normaltextrun"/>
          <w:rFonts w:ascii="Gill Sans MT" w:hAnsi="Gill Sans MT" w:cs="Tahoma"/>
          <w:b/>
          <w:bCs/>
          <w:color w:val="000000"/>
          <w:sz w:val="22"/>
          <w:szCs w:val="22"/>
        </w:rPr>
        <w:t>Work Place Assessment </w:t>
      </w:r>
      <w:r w:rsidRPr="00884AA3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578E318E" w14:textId="5C02F18B" w:rsidR="00C472F2" w:rsidRPr="00C472F2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050FFE2A" w14:textId="1A9CAC71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Establish the appropriateness of the work-based learning opportunities to ensure their relevance to the learning experience in conjunction with employers.</w:t>
      </w:r>
      <w:r w:rsidRPr="00C472F2">
        <w:rPr>
          <w:rStyle w:val="eop"/>
          <w:rFonts w:ascii="Gill Sans MT" w:hAnsi="Gill Sans MT" w:cs="Tahoma"/>
          <w:sz w:val="22"/>
          <w:szCs w:val="22"/>
        </w:rPr>
        <w:t> </w:t>
      </w:r>
    </w:p>
    <w:p w14:paraId="07903888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5196421C" w14:textId="42D565D7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Liaise closely with other staff, as appropriate. </w:t>
      </w:r>
      <w:r w:rsidRPr="00C472F2">
        <w:rPr>
          <w:rStyle w:val="eop"/>
          <w:rFonts w:ascii="Gill Sans MT" w:hAnsi="Gill Sans MT" w:cs="Tahoma"/>
          <w:sz w:val="22"/>
          <w:szCs w:val="22"/>
        </w:rPr>
        <w:t> </w:t>
      </w:r>
    </w:p>
    <w:p w14:paraId="0FB0B7EF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0C731680" w14:textId="47022763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Effectively co-ordinate on and off the job learning and assessment activities</w:t>
      </w:r>
      <w:r w:rsidR="00975634">
        <w:rPr>
          <w:rStyle w:val="eop"/>
          <w:rFonts w:ascii="Gill Sans MT" w:hAnsi="Gill Sans MT" w:cs="Tahoma"/>
          <w:sz w:val="22"/>
          <w:szCs w:val="22"/>
        </w:rPr>
        <w:t>.</w:t>
      </w:r>
    </w:p>
    <w:p w14:paraId="38ADD6D5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3632D650" w14:textId="365E4647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Undertake vocational assessments and training in the workplace</w:t>
      </w:r>
      <w:r w:rsidR="00975634">
        <w:rPr>
          <w:rStyle w:val="eop"/>
          <w:rFonts w:ascii="Gill Sans MT" w:hAnsi="Gill Sans MT" w:cs="Tahoma"/>
          <w:sz w:val="22"/>
          <w:szCs w:val="22"/>
        </w:rPr>
        <w:t>.</w:t>
      </w:r>
    </w:p>
    <w:p w14:paraId="59BAEA48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57547C2D" w14:textId="06ADCB4C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Support </w:t>
      </w:r>
      <w:r w:rsidR="00845CDE">
        <w:rPr>
          <w:rStyle w:val="normaltextrun"/>
          <w:rFonts w:ascii="Gill Sans MT" w:hAnsi="Gill Sans MT" w:cs="Tahoma"/>
          <w:sz w:val="22"/>
          <w:szCs w:val="22"/>
        </w:rPr>
        <w:t>learner</w:t>
      </w: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s in their studies, preparing assessment records and reports on </w:t>
      </w:r>
      <w:r w:rsidR="00845CDE">
        <w:rPr>
          <w:rStyle w:val="normaltextrun"/>
          <w:rFonts w:ascii="Gill Sans MT" w:hAnsi="Gill Sans MT" w:cs="Tahoma"/>
          <w:sz w:val="22"/>
          <w:szCs w:val="22"/>
        </w:rPr>
        <w:t>learner</w:t>
      </w: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 progress</w:t>
      </w:r>
      <w:r w:rsidR="00975634">
        <w:rPr>
          <w:rStyle w:val="eop"/>
          <w:rFonts w:ascii="Gill Sans MT" w:hAnsi="Gill Sans MT" w:cs="Tahoma"/>
          <w:sz w:val="22"/>
          <w:szCs w:val="22"/>
        </w:rPr>
        <w:t>.</w:t>
      </w:r>
    </w:p>
    <w:p w14:paraId="06BBACA2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5F2C9E44" w14:textId="6E1BDFDB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Contribute to the Course Review and Internal Verification processes and to the Self Assessment of the Faculty</w:t>
      </w:r>
      <w:r w:rsidR="00975634">
        <w:rPr>
          <w:rStyle w:val="eop"/>
          <w:rFonts w:ascii="Gill Sans MT" w:hAnsi="Gill Sans MT" w:cs="Tahoma"/>
          <w:sz w:val="22"/>
          <w:szCs w:val="22"/>
        </w:rPr>
        <w:t>.</w:t>
      </w:r>
    </w:p>
    <w:p w14:paraId="3E67B6F1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DC08153" w14:textId="547B21AC" w:rsidR="00C472F2" w:rsidRP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Keep accurate records of work placements</w:t>
      </w:r>
      <w:r w:rsidR="001A1502">
        <w:rPr>
          <w:rStyle w:val="eop"/>
          <w:rFonts w:ascii="Gill Sans MT" w:hAnsi="Gill Sans MT" w:cs="Tahoma"/>
          <w:sz w:val="22"/>
          <w:szCs w:val="22"/>
        </w:rPr>
        <w:t>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41D1E724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5F39D6">
        <w:rPr>
          <w:rFonts w:ascii="Gill Sans MT" w:hAnsi="Gill Sans MT" w:cs="Tahoma"/>
          <w:b/>
          <w:sz w:val="32"/>
          <w:szCs w:val="32"/>
        </w:rPr>
        <w:t>Maths</w:t>
      </w:r>
      <w:r w:rsidR="001A1502">
        <w:rPr>
          <w:rFonts w:ascii="Gill Sans MT" w:hAnsi="Gill Sans MT" w:cs="Tahoma"/>
          <w:b/>
          <w:sz w:val="32"/>
          <w:szCs w:val="32"/>
        </w:rPr>
        <w:t xml:space="preserve"> (Functional Skills)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1A1502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A1502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1A1502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A1502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51FF8371" w:rsidR="0044167D" w:rsidRPr="00DE10BA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Degree </w:t>
            </w:r>
            <w:r w:rsidRPr="00DE10BA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DE10BA">
              <w:rPr>
                <w:rFonts w:ascii="Times New Roman" w:hAnsi="Times New Roman" w:cs="Times New Roman"/>
                <w:sz w:val="22"/>
              </w:rPr>
              <w:t>)</w:t>
            </w:r>
            <w:r w:rsidRPr="00DE10BA">
              <w:rPr>
                <w:rFonts w:ascii="Gill Sans MT" w:hAnsi="Gill Sans MT"/>
                <w:sz w:val="22"/>
              </w:rPr>
              <w:t xml:space="preserve"> in a relevant discipline</w:t>
            </w:r>
            <w:r w:rsidR="007A7C7C">
              <w:rPr>
                <w:rFonts w:ascii="Gill Sans MT" w:hAnsi="Gill Sans MT"/>
                <w:sz w:val="22"/>
              </w:rPr>
              <w:t xml:space="preserve"> </w:t>
            </w:r>
            <w:r w:rsidR="007A7C7C" w:rsidRPr="007A7C7C">
              <w:rPr>
                <w:rFonts w:ascii="Times New Roman" w:hAnsi="Times New Roman" w:cs="Times New Roman"/>
                <w:i/>
                <w:iCs/>
                <w:sz w:val="22"/>
              </w:rPr>
              <w:t>(Maths)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DE10BA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Teacher trained </w:t>
            </w:r>
            <w:r w:rsidRPr="00DE10BA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DE10BA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7777777" w:rsidR="0044167D" w:rsidRPr="00DE10BA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322BC734" w:rsidR="00A76EBF" w:rsidRPr="00DE10BA" w:rsidRDefault="00A76EBF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GCSE Grade C </w:t>
            </w:r>
            <w:r w:rsidRPr="00DE10BA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DE10BA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A1502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DE10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DE10BA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77777777" w:rsidR="0044167D" w:rsidRPr="00DE10BA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Assessor Awards </w:t>
            </w:r>
            <w:r w:rsidRPr="00DE10B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1A1502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DE10B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A1502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DE10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DE10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DE10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F3594F" w14:paraId="2CECC1D5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0FD77A9B" w14:textId="2C9D3635" w:rsidR="0044167D" w:rsidRPr="00DE10BA" w:rsidRDefault="000435B1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Experience of </w:t>
            </w:r>
            <w:r w:rsidR="00181E7E" w:rsidRPr="00DE10BA">
              <w:rPr>
                <w:rFonts w:ascii="Gill Sans MT" w:hAnsi="Gill Sans MT"/>
                <w:sz w:val="22"/>
              </w:rPr>
              <w:t>lecturing</w:t>
            </w:r>
            <w:r w:rsidRPr="00DE10BA">
              <w:rPr>
                <w:rFonts w:ascii="Gill Sans MT" w:hAnsi="Gill Sans MT"/>
                <w:sz w:val="22"/>
              </w:rPr>
              <w:t xml:space="preserve"> </w:t>
            </w:r>
            <w:r w:rsidR="009E3CEB" w:rsidRPr="00DE10BA">
              <w:rPr>
                <w:rFonts w:ascii="Gill Sans MT" w:hAnsi="Gill Sans MT"/>
                <w:sz w:val="22"/>
              </w:rPr>
              <w:t xml:space="preserve">or the ability to </w:t>
            </w:r>
            <w:r w:rsidR="00A74F73" w:rsidRPr="00DE10BA">
              <w:rPr>
                <w:rFonts w:ascii="Gill Sans MT" w:hAnsi="Gill Sans MT"/>
                <w:sz w:val="22"/>
              </w:rPr>
              <w:t>teach</w:t>
            </w:r>
            <w:r w:rsidRPr="00DE10BA">
              <w:rPr>
                <w:rFonts w:ascii="Gill Sans MT" w:hAnsi="Gill Sans MT"/>
                <w:sz w:val="22"/>
              </w:rPr>
              <w:t xml:space="preserve"> </w:t>
            </w:r>
            <w:r w:rsidR="00FC1FD5" w:rsidRPr="00DE10BA">
              <w:rPr>
                <w:rFonts w:ascii="Gill Sans MT" w:hAnsi="Gill Sans MT"/>
                <w:sz w:val="22"/>
              </w:rPr>
              <w:t xml:space="preserve">Level 1, 2 and 3 </w:t>
            </w:r>
            <w:r w:rsidR="00437167">
              <w:rPr>
                <w:rFonts w:ascii="Gill Sans MT" w:hAnsi="Gill Sans MT"/>
                <w:sz w:val="22"/>
              </w:rPr>
              <w:t>in Maths</w:t>
            </w:r>
            <w:r w:rsidR="00FC1FD5" w:rsidRPr="00DE10BA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11D4C886" w14:textId="263558D6" w:rsidR="0044167D" w:rsidRPr="00DE10BA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>A</w:t>
            </w:r>
            <w:r w:rsidR="0044167D" w:rsidRPr="00DE10BA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DE10BA">
              <w:rPr>
                <w:rFonts w:ascii="Gill Sans MT" w:hAnsi="Gill Sans MT"/>
                <w:sz w:val="22"/>
              </w:rPr>
              <w:t xml:space="preserve"> </w:t>
            </w:r>
            <w:r w:rsidR="00437167">
              <w:rPr>
                <w:rFonts w:ascii="Gill Sans MT" w:hAnsi="Gill Sans MT"/>
                <w:sz w:val="22"/>
              </w:rPr>
              <w:t xml:space="preserve">Maths </w:t>
            </w:r>
          </w:p>
        </w:tc>
        <w:tc>
          <w:tcPr>
            <w:tcW w:w="510" w:type="dxa"/>
            <w:gridSpan w:val="2"/>
            <w:vAlign w:val="center"/>
          </w:tcPr>
          <w:p w14:paraId="2B1D7361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23E01AA5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7FEE67E7" w:rsidR="0044167D" w:rsidRPr="00DE10BA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DE10BA">
              <w:rPr>
                <w:rFonts w:ascii="Gill Sans MT" w:hAnsi="Gill Sans MT"/>
                <w:sz w:val="22"/>
              </w:rPr>
              <w:t>learner</w:t>
            </w:r>
            <w:r w:rsidRPr="00DE10BA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DE10BA">
              <w:rPr>
                <w:rFonts w:ascii="Gill Sans MT" w:hAnsi="Gill Sans MT"/>
                <w:sz w:val="22"/>
              </w:rPr>
              <w:t xml:space="preserve">needs </w:t>
            </w:r>
            <w:r w:rsidRPr="00DE10BA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A1502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2CAA1A70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An outstanding </w:t>
            </w:r>
            <w:r w:rsidR="00DE10BA">
              <w:rPr>
                <w:rFonts w:ascii="Gill Sans MT" w:hAnsi="Gill Sans MT"/>
                <w:sz w:val="22"/>
              </w:rPr>
              <w:t>lecturer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A66346B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63A0BF8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r w:rsidR="00DE10BA">
              <w:rPr>
                <w:rFonts w:ascii="Gill Sans MT" w:hAnsi="Gill Sans MT"/>
                <w:sz w:val="22"/>
              </w:rPr>
              <w:t>d</w:t>
            </w:r>
            <w:r w:rsidRPr="009968B3">
              <w:rPr>
                <w:rFonts w:ascii="Gill Sans MT" w:hAnsi="Gill Sans MT"/>
                <w:sz w:val="22"/>
              </w:rPr>
              <w:t>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5F399D2C" w14:textId="77777777" w:rsidTr="001A1502">
        <w:trPr>
          <w:trHeight w:val="319"/>
        </w:trPr>
        <w:tc>
          <w:tcPr>
            <w:tcW w:w="6571" w:type="dxa"/>
            <w:gridSpan w:val="2"/>
            <w:vAlign w:val="center"/>
          </w:tcPr>
          <w:p w14:paraId="23FF066C" w14:textId="766618A3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0B68D9B2" w14:textId="77777777" w:rsidTr="001A1502">
        <w:trPr>
          <w:trHeight w:val="281"/>
        </w:trPr>
        <w:tc>
          <w:tcPr>
            <w:tcW w:w="6571" w:type="dxa"/>
            <w:gridSpan w:val="2"/>
            <w:vAlign w:val="center"/>
          </w:tcPr>
          <w:p w14:paraId="5DF59ACD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17BC9A02" w14:textId="77777777" w:rsidTr="001A1502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001A1502">
        <w:trPr>
          <w:trHeight w:val="293"/>
        </w:trPr>
        <w:tc>
          <w:tcPr>
            <w:tcW w:w="6561" w:type="dxa"/>
            <w:vAlign w:val="center"/>
          </w:tcPr>
          <w:p w14:paraId="396CFCFE" w14:textId="77777777" w:rsidR="009E3CEB" w:rsidRPr="009968B3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001A1502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001A1502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001A1502">
        <w:trPr>
          <w:trHeight w:val="343"/>
        </w:trPr>
        <w:tc>
          <w:tcPr>
            <w:tcW w:w="6561" w:type="dxa"/>
            <w:vAlign w:val="center"/>
          </w:tcPr>
          <w:p w14:paraId="7C0E43AE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07F1F5B0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6B268B" w14:textId="71B298E1" w:rsidR="00F3594F" w:rsidRDefault="00F3594F" w:rsidP="0044167D">
      <w:pPr>
        <w:rPr>
          <w:rFonts w:ascii="Gill Sans MT" w:hAnsi="Gill Sans MT" w:cs="Tahoma"/>
          <w:sz w:val="22"/>
          <w:szCs w:val="22"/>
        </w:rPr>
      </w:pPr>
    </w:p>
    <w:p w14:paraId="6B9FEFA3" w14:textId="3286CDE7" w:rsidR="00F3594F" w:rsidRDefault="00F3594F" w:rsidP="0044167D">
      <w:pPr>
        <w:rPr>
          <w:rFonts w:ascii="Gill Sans MT" w:hAnsi="Gill Sans MT" w:cs="Tahoma"/>
          <w:sz w:val="22"/>
          <w:szCs w:val="22"/>
        </w:rPr>
      </w:pPr>
    </w:p>
    <w:p w14:paraId="7895D2B5" w14:textId="26C16803" w:rsidR="003E55A0" w:rsidRDefault="003E55A0" w:rsidP="0044167D">
      <w:pPr>
        <w:rPr>
          <w:rFonts w:ascii="Gill Sans MT" w:hAnsi="Gill Sans MT" w:cs="Tahoma"/>
          <w:sz w:val="22"/>
          <w:szCs w:val="22"/>
        </w:rPr>
      </w:pPr>
    </w:p>
    <w:p w14:paraId="64BFF11C" w14:textId="77777777" w:rsidR="003E55A0" w:rsidRDefault="003E55A0" w:rsidP="0044167D">
      <w:pPr>
        <w:rPr>
          <w:rFonts w:ascii="Gill Sans MT" w:hAnsi="Gill Sans MT" w:cs="Tahoma"/>
          <w:sz w:val="22"/>
          <w:szCs w:val="22"/>
        </w:rPr>
      </w:pPr>
    </w:p>
    <w:p w14:paraId="6B45167A" w14:textId="77777777" w:rsidR="00F3594F" w:rsidRPr="009968B3" w:rsidRDefault="00F3594F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1A1502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1A1502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1A1502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8333C2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0664D" w:rsidRPr="009968B3" w14:paraId="2F8B02F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2547C1A3" w14:textId="5D450C4D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Excellent organisational skills, ability to prioritise and work effectively under pressure</w:t>
            </w:r>
          </w:p>
        </w:tc>
        <w:tc>
          <w:tcPr>
            <w:tcW w:w="410" w:type="dxa"/>
            <w:gridSpan w:val="2"/>
            <w:vAlign w:val="center"/>
          </w:tcPr>
          <w:p w14:paraId="4CDC4F60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ADDE274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45480A" w14:textId="05E7CE62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E9A7EA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FDB6E49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022BBC9" w14:textId="7E697350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30664D" w:rsidRPr="009968B3" w14:paraId="0544E7EF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1767F820" w14:textId="2A218AF8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Flexible approach to working</w:t>
            </w:r>
          </w:p>
        </w:tc>
        <w:tc>
          <w:tcPr>
            <w:tcW w:w="410" w:type="dxa"/>
            <w:gridSpan w:val="2"/>
            <w:vAlign w:val="center"/>
          </w:tcPr>
          <w:p w14:paraId="0AA6A5CA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32F8C5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7E74DB" w14:textId="28E543DE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A55E6D9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86053F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C8429D0" w14:textId="2E79B1D5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301A2660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00624ED4" w14:textId="0E9715B2" w:rsidR="0044167D" w:rsidRPr="00F13C7C" w:rsidRDefault="00F13C7C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9A8C38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63EEB51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4BEC3D3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A628C60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tbl>
      <w:tblPr>
        <w:tblW w:w="9625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401EB4" w14:paraId="4461BAC2" w14:textId="77777777" w:rsidTr="001A1502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2D3BF3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401EB4" w14:paraId="51378647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68A60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401EB4" w14:paraId="2A014BB3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71FF1" w14:textId="77777777" w:rsidR="00401EB4" w:rsidRDefault="00401EB4" w:rsidP="00401E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40F608CE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F4A70E8" w14:textId="63D3010C" w:rsidR="004E4306" w:rsidRPr="00662F1D" w:rsidRDefault="004E4306" w:rsidP="004E4306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0B3039">
        <w:rPr>
          <w:rFonts w:ascii="Gill Sans MT" w:hAnsi="Gill Sans MT" w:cs="Tahoma"/>
          <w:bCs/>
          <w:sz w:val="22"/>
          <w:szCs w:val="22"/>
        </w:rPr>
        <w:t>June 2023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4F1A" w14:textId="77777777" w:rsidR="00AC71F5" w:rsidRDefault="00AC71F5">
      <w:r>
        <w:separator/>
      </w:r>
    </w:p>
  </w:endnote>
  <w:endnote w:type="continuationSeparator" w:id="0">
    <w:p w14:paraId="03BFB848" w14:textId="77777777" w:rsidR="00AC71F5" w:rsidRDefault="00AC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065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046785" w14:textId="2780B52E" w:rsidR="00FB4E8C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szCs w:val="20"/>
              </w:rPr>
            </w:pPr>
            <w:r w:rsidRPr="00FB4E8C">
              <w:rPr>
                <w:rFonts w:ascii="Gill Sans MT" w:hAnsi="Gill Sans MT"/>
                <w:szCs w:val="20"/>
              </w:rPr>
              <w:t xml:space="preserve">Page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PAGE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  <w:r w:rsidRPr="00FB4E8C">
              <w:rPr>
                <w:rFonts w:ascii="Gill Sans MT" w:hAnsi="Gill Sans MT"/>
                <w:szCs w:val="20"/>
              </w:rPr>
              <w:t xml:space="preserve"> of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NUMPAGES 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</w:p>
          <w:p w14:paraId="5C38222F" w14:textId="37A98DD6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3E55A0">
              <w:rPr>
                <w:rFonts w:ascii="Gill Sans MT" w:hAnsi="Gill Sans MT"/>
                <w:szCs w:val="20"/>
              </w:rPr>
              <w:t>Mat</w:t>
            </w:r>
            <w:r w:rsidR="00C87AF7">
              <w:rPr>
                <w:rFonts w:ascii="Gill Sans MT" w:hAnsi="Gill Sans MT"/>
                <w:szCs w:val="20"/>
              </w:rPr>
              <w:t>h</w:t>
            </w:r>
            <w:r w:rsidR="003E55A0">
              <w:rPr>
                <w:rFonts w:ascii="Gill Sans MT" w:hAnsi="Gill Sans MT"/>
                <w:szCs w:val="20"/>
              </w:rPr>
              <w:t>s</w:t>
            </w:r>
            <w:r w:rsidR="001A1502">
              <w:rPr>
                <w:rFonts w:ascii="Gill Sans MT" w:hAnsi="Gill Sans MT"/>
                <w:szCs w:val="20"/>
              </w:rPr>
              <w:t xml:space="preserve"> (Functional Skills)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F84D" w14:textId="77777777" w:rsidR="00AC71F5" w:rsidRDefault="00AC71F5">
      <w:r>
        <w:separator/>
      </w:r>
    </w:p>
  </w:footnote>
  <w:footnote w:type="continuationSeparator" w:id="0">
    <w:p w14:paraId="481F0FAB" w14:textId="77777777" w:rsidR="00AC71F5" w:rsidRDefault="00AC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2DD"/>
    <w:multiLevelType w:val="multilevel"/>
    <w:tmpl w:val="4A922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22F94"/>
    <w:multiLevelType w:val="multilevel"/>
    <w:tmpl w:val="16E24B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1765B"/>
    <w:multiLevelType w:val="multilevel"/>
    <w:tmpl w:val="B03EAE4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DA5"/>
    <w:multiLevelType w:val="multilevel"/>
    <w:tmpl w:val="47C4A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6116A"/>
    <w:multiLevelType w:val="hybridMultilevel"/>
    <w:tmpl w:val="A3465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15F"/>
    <w:multiLevelType w:val="multilevel"/>
    <w:tmpl w:val="4EEC3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128A1"/>
    <w:multiLevelType w:val="multilevel"/>
    <w:tmpl w:val="D090D0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C78F7"/>
    <w:multiLevelType w:val="multilevel"/>
    <w:tmpl w:val="BFC2F8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24A4C"/>
    <w:multiLevelType w:val="hybridMultilevel"/>
    <w:tmpl w:val="E2BCD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10F64"/>
    <w:multiLevelType w:val="multilevel"/>
    <w:tmpl w:val="5D76D3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15A22"/>
    <w:multiLevelType w:val="multilevel"/>
    <w:tmpl w:val="01A0B9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613FF"/>
    <w:multiLevelType w:val="multilevel"/>
    <w:tmpl w:val="C5ACE8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C5539F"/>
    <w:multiLevelType w:val="multilevel"/>
    <w:tmpl w:val="7B18CB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A2EC2"/>
    <w:multiLevelType w:val="multilevel"/>
    <w:tmpl w:val="09D69B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311F9"/>
    <w:multiLevelType w:val="multilevel"/>
    <w:tmpl w:val="6E30BE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BB4DEF"/>
    <w:multiLevelType w:val="multilevel"/>
    <w:tmpl w:val="1AB01F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27DF0"/>
    <w:multiLevelType w:val="multilevel"/>
    <w:tmpl w:val="735ADC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CF692C"/>
    <w:multiLevelType w:val="multilevel"/>
    <w:tmpl w:val="227091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182B3C"/>
    <w:multiLevelType w:val="multilevel"/>
    <w:tmpl w:val="C226D0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A1336"/>
    <w:multiLevelType w:val="multilevel"/>
    <w:tmpl w:val="7DA46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B419D"/>
    <w:multiLevelType w:val="multilevel"/>
    <w:tmpl w:val="D41CD4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7E22CB"/>
    <w:multiLevelType w:val="multilevel"/>
    <w:tmpl w:val="0BB68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2686F"/>
    <w:multiLevelType w:val="multilevel"/>
    <w:tmpl w:val="4D7292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644265">
    <w:abstractNumId w:val="8"/>
  </w:num>
  <w:num w:numId="2" w16cid:durableId="963194171">
    <w:abstractNumId w:val="9"/>
  </w:num>
  <w:num w:numId="3" w16cid:durableId="395905341">
    <w:abstractNumId w:val="12"/>
  </w:num>
  <w:num w:numId="4" w16cid:durableId="164371257">
    <w:abstractNumId w:val="20"/>
  </w:num>
  <w:num w:numId="5" w16cid:durableId="526985716">
    <w:abstractNumId w:val="5"/>
  </w:num>
  <w:num w:numId="6" w16cid:durableId="1463112870">
    <w:abstractNumId w:val="0"/>
  </w:num>
  <w:num w:numId="7" w16cid:durableId="257755410">
    <w:abstractNumId w:val="22"/>
  </w:num>
  <w:num w:numId="8" w16cid:durableId="1109737440">
    <w:abstractNumId w:val="18"/>
  </w:num>
  <w:num w:numId="9" w16cid:durableId="136384330">
    <w:abstractNumId w:val="3"/>
  </w:num>
  <w:num w:numId="10" w16cid:durableId="122693192">
    <w:abstractNumId w:val="24"/>
  </w:num>
  <w:num w:numId="11" w16cid:durableId="517355191">
    <w:abstractNumId w:val="25"/>
  </w:num>
  <w:num w:numId="12" w16cid:durableId="570434042">
    <w:abstractNumId w:val="21"/>
  </w:num>
  <w:num w:numId="13" w16cid:durableId="2106460398">
    <w:abstractNumId w:val="6"/>
  </w:num>
  <w:num w:numId="14" w16cid:durableId="1744133384">
    <w:abstractNumId w:val="19"/>
  </w:num>
  <w:num w:numId="15" w16cid:durableId="2107379615">
    <w:abstractNumId w:val="17"/>
  </w:num>
  <w:num w:numId="16" w16cid:durableId="2066104577">
    <w:abstractNumId w:val="23"/>
  </w:num>
  <w:num w:numId="17" w16cid:durableId="1813213781">
    <w:abstractNumId w:val="10"/>
  </w:num>
  <w:num w:numId="18" w16cid:durableId="1148397501">
    <w:abstractNumId w:val="13"/>
  </w:num>
  <w:num w:numId="19" w16cid:durableId="1364398970">
    <w:abstractNumId w:val="15"/>
  </w:num>
  <w:num w:numId="20" w16cid:durableId="499273473">
    <w:abstractNumId w:val="11"/>
  </w:num>
  <w:num w:numId="21" w16cid:durableId="374500649">
    <w:abstractNumId w:val="14"/>
  </w:num>
  <w:num w:numId="22" w16cid:durableId="668992495">
    <w:abstractNumId w:val="2"/>
  </w:num>
  <w:num w:numId="23" w16cid:durableId="83385851">
    <w:abstractNumId w:val="7"/>
  </w:num>
  <w:num w:numId="24" w16cid:durableId="49501035">
    <w:abstractNumId w:val="1"/>
  </w:num>
  <w:num w:numId="25" w16cid:durableId="2022390276">
    <w:abstractNumId w:val="16"/>
  </w:num>
  <w:num w:numId="26" w16cid:durableId="37107353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4026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B3039"/>
    <w:rsid w:val="000C12CC"/>
    <w:rsid w:val="000D5F1D"/>
    <w:rsid w:val="000E0098"/>
    <w:rsid w:val="000E635F"/>
    <w:rsid w:val="000E7FBA"/>
    <w:rsid w:val="000F224D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657B7"/>
    <w:rsid w:val="00176D26"/>
    <w:rsid w:val="00180822"/>
    <w:rsid w:val="00181E7E"/>
    <w:rsid w:val="00183FA7"/>
    <w:rsid w:val="00187D6C"/>
    <w:rsid w:val="00190A29"/>
    <w:rsid w:val="001964A1"/>
    <w:rsid w:val="001A1502"/>
    <w:rsid w:val="001A3C38"/>
    <w:rsid w:val="001B13DA"/>
    <w:rsid w:val="001B4352"/>
    <w:rsid w:val="001B55CF"/>
    <w:rsid w:val="001B74D2"/>
    <w:rsid w:val="001C36B9"/>
    <w:rsid w:val="001D297D"/>
    <w:rsid w:val="001E02CB"/>
    <w:rsid w:val="00201225"/>
    <w:rsid w:val="002139F1"/>
    <w:rsid w:val="00216BEA"/>
    <w:rsid w:val="00220870"/>
    <w:rsid w:val="00220C49"/>
    <w:rsid w:val="00223402"/>
    <w:rsid w:val="0023155C"/>
    <w:rsid w:val="00232B5D"/>
    <w:rsid w:val="0023492C"/>
    <w:rsid w:val="0023564A"/>
    <w:rsid w:val="0025375B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2F7BF4"/>
    <w:rsid w:val="0030664D"/>
    <w:rsid w:val="00322D06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876B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5A0"/>
    <w:rsid w:val="003F09BA"/>
    <w:rsid w:val="003F2CB9"/>
    <w:rsid w:val="003F72F6"/>
    <w:rsid w:val="00401EB4"/>
    <w:rsid w:val="004028B2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7167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2D40"/>
    <w:rsid w:val="00485A06"/>
    <w:rsid w:val="00494875"/>
    <w:rsid w:val="00497B3D"/>
    <w:rsid w:val="004A2B6C"/>
    <w:rsid w:val="004B5102"/>
    <w:rsid w:val="004C6278"/>
    <w:rsid w:val="004C782A"/>
    <w:rsid w:val="004D2DE5"/>
    <w:rsid w:val="004D3C02"/>
    <w:rsid w:val="004D6266"/>
    <w:rsid w:val="004E2D01"/>
    <w:rsid w:val="004E4306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17526"/>
    <w:rsid w:val="005216C9"/>
    <w:rsid w:val="00530412"/>
    <w:rsid w:val="00533720"/>
    <w:rsid w:val="005612DC"/>
    <w:rsid w:val="005657A8"/>
    <w:rsid w:val="00566AED"/>
    <w:rsid w:val="0057028F"/>
    <w:rsid w:val="0057567C"/>
    <w:rsid w:val="00575A94"/>
    <w:rsid w:val="00580252"/>
    <w:rsid w:val="00580A83"/>
    <w:rsid w:val="00593411"/>
    <w:rsid w:val="00593837"/>
    <w:rsid w:val="005A64D4"/>
    <w:rsid w:val="005B1C48"/>
    <w:rsid w:val="005B1CB6"/>
    <w:rsid w:val="005B64FC"/>
    <w:rsid w:val="005C34A0"/>
    <w:rsid w:val="005C41A4"/>
    <w:rsid w:val="005D0515"/>
    <w:rsid w:val="005D0A38"/>
    <w:rsid w:val="005E479E"/>
    <w:rsid w:val="005E4A5E"/>
    <w:rsid w:val="005E6855"/>
    <w:rsid w:val="005F39D6"/>
    <w:rsid w:val="005F4F8E"/>
    <w:rsid w:val="00603646"/>
    <w:rsid w:val="0060369F"/>
    <w:rsid w:val="00604974"/>
    <w:rsid w:val="00606F3B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101A"/>
    <w:rsid w:val="006847E0"/>
    <w:rsid w:val="00685416"/>
    <w:rsid w:val="00686B3A"/>
    <w:rsid w:val="006A1708"/>
    <w:rsid w:val="006A5B71"/>
    <w:rsid w:val="006B0427"/>
    <w:rsid w:val="006B05CA"/>
    <w:rsid w:val="006B13D3"/>
    <w:rsid w:val="006B5D48"/>
    <w:rsid w:val="006B6C20"/>
    <w:rsid w:val="006C305B"/>
    <w:rsid w:val="006C59CE"/>
    <w:rsid w:val="006C689A"/>
    <w:rsid w:val="006D219D"/>
    <w:rsid w:val="006E47C3"/>
    <w:rsid w:val="006F2370"/>
    <w:rsid w:val="007067FA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833DC"/>
    <w:rsid w:val="00784974"/>
    <w:rsid w:val="00797003"/>
    <w:rsid w:val="007A33B0"/>
    <w:rsid w:val="007A6C46"/>
    <w:rsid w:val="007A7C7C"/>
    <w:rsid w:val="007B0BC1"/>
    <w:rsid w:val="007B15E8"/>
    <w:rsid w:val="007B2D7D"/>
    <w:rsid w:val="007B59AD"/>
    <w:rsid w:val="007C0D53"/>
    <w:rsid w:val="007D3786"/>
    <w:rsid w:val="007E3224"/>
    <w:rsid w:val="007E42EC"/>
    <w:rsid w:val="007F4E6A"/>
    <w:rsid w:val="007F6F32"/>
    <w:rsid w:val="00804505"/>
    <w:rsid w:val="008065FB"/>
    <w:rsid w:val="00821437"/>
    <w:rsid w:val="00830DD9"/>
    <w:rsid w:val="008333C2"/>
    <w:rsid w:val="008421A6"/>
    <w:rsid w:val="00843615"/>
    <w:rsid w:val="00843C78"/>
    <w:rsid w:val="00845CDE"/>
    <w:rsid w:val="0085600E"/>
    <w:rsid w:val="00865B0E"/>
    <w:rsid w:val="00867F7B"/>
    <w:rsid w:val="008843B9"/>
    <w:rsid w:val="00884AA3"/>
    <w:rsid w:val="00895734"/>
    <w:rsid w:val="00896ADE"/>
    <w:rsid w:val="00897E71"/>
    <w:rsid w:val="008A0E37"/>
    <w:rsid w:val="008B10FF"/>
    <w:rsid w:val="008B2D40"/>
    <w:rsid w:val="008C736C"/>
    <w:rsid w:val="008C75A5"/>
    <w:rsid w:val="008D0215"/>
    <w:rsid w:val="008E217E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548EB"/>
    <w:rsid w:val="00964132"/>
    <w:rsid w:val="00965BAD"/>
    <w:rsid w:val="00966250"/>
    <w:rsid w:val="00974921"/>
    <w:rsid w:val="00975634"/>
    <w:rsid w:val="00981E68"/>
    <w:rsid w:val="0098348D"/>
    <w:rsid w:val="00990352"/>
    <w:rsid w:val="009968B3"/>
    <w:rsid w:val="009A1C11"/>
    <w:rsid w:val="009A5104"/>
    <w:rsid w:val="009C1B34"/>
    <w:rsid w:val="009C2E97"/>
    <w:rsid w:val="009C4F48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7EE4"/>
    <w:rsid w:val="00A23049"/>
    <w:rsid w:val="00A32396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63D16"/>
    <w:rsid w:val="00A74F73"/>
    <w:rsid w:val="00A76CB2"/>
    <w:rsid w:val="00A76EBF"/>
    <w:rsid w:val="00A82454"/>
    <w:rsid w:val="00A914DB"/>
    <w:rsid w:val="00AA3ACD"/>
    <w:rsid w:val="00AA70AD"/>
    <w:rsid w:val="00AB212A"/>
    <w:rsid w:val="00AB35EB"/>
    <w:rsid w:val="00AC0ADE"/>
    <w:rsid w:val="00AC71F5"/>
    <w:rsid w:val="00AD4030"/>
    <w:rsid w:val="00AE2581"/>
    <w:rsid w:val="00AE32E9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B3FF6"/>
    <w:rsid w:val="00BC51D7"/>
    <w:rsid w:val="00BD32BF"/>
    <w:rsid w:val="00BD69DD"/>
    <w:rsid w:val="00BD7AD1"/>
    <w:rsid w:val="00BF61A2"/>
    <w:rsid w:val="00BF7005"/>
    <w:rsid w:val="00C04265"/>
    <w:rsid w:val="00C05022"/>
    <w:rsid w:val="00C1628D"/>
    <w:rsid w:val="00C245BF"/>
    <w:rsid w:val="00C263B3"/>
    <w:rsid w:val="00C31E0A"/>
    <w:rsid w:val="00C344C2"/>
    <w:rsid w:val="00C34BB6"/>
    <w:rsid w:val="00C472F2"/>
    <w:rsid w:val="00C56A2E"/>
    <w:rsid w:val="00C57B0D"/>
    <w:rsid w:val="00C61FDF"/>
    <w:rsid w:val="00C80A2E"/>
    <w:rsid w:val="00C87AF7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23B8B"/>
    <w:rsid w:val="00D2661D"/>
    <w:rsid w:val="00D3309D"/>
    <w:rsid w:val="00D35AE0"/>
    <w:rsid w:val="00D36D8B"/>
    <w:rsid w:val="00D37223"/>
    <w:rsid w:val="00D47155"/>
    <w:rsid w:val="00D478A8"/>
    <w:rsid w:val="00D50CC0"/>
    <w:rsid w:val="00D513CA"/>
    <w:rsid w:val="00D51825"/>
    <w:rsid w:val="00D559E7"/>
    <w:rsid w:val="00D63F9E"/>
    <w:rsid w:val="00D64E46"/>
    <w:rsid w:val="00D81B6D"/>
    <w:rsid w:val="00D83139"/>
    <w:rsid w:val="00D83F37"/>
    <w:rsid w:val="00D854CB"/>
    <w:rsid w:val="00D907D9"/>
    <w:rsid w:val="00D9299F"/>
    <w:rsid w:val="00D97B66"/>
    <w:rsid w:val="00DA2D61"/>
    <w:rsid w:val="00DA41A7"/>
    <w:rsid w:val="00DA43AB"/>
    <w:rsid w:val="00DD4154"/>
    <w:rsid w:val="00DE0BD3"/>
    <w:rsid w:val="00DE10BA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25932"/>
    <w:rsid w:val="00E428B0"/>
    <w:rsid w:val="00E4488B"/>
    <w:rsid w:val="00E50C34"/>
    <w:rsid w:val="00E523A9"/>
    <w:rsid w:val="00E53EBE"/>
    <w:rsid w:val="00E54654"/>
    <w:rsid w:val="00E6276A"/>
    <w:rsid w:val="00E85701"/>
    <w:rsid w:val="00E85A1F"/>
    <w:rsid w:val="00E91719"/>
    <w:rsid w:val="00E93CA3"/>
    <w:rsid w:val="00ED666A"/>
    <w:rsid w:val="00EE2B8D"/>
    <w:rsid w:val="00EF2029"/>
    <w:rsid w:val="00EF3623"/>
    <w:rsid w:val="00EF6944"/>
    <w:rsid w:val="00EF79D2"/>
    <w:rsid w:val="00F03F7A"/>
    <w:rsid w:val="00F11041"/>
    <w:rsid w:val="00F13C7C"/>
    <w:rsid w:val="00F176BC"/>
    <w:rsid w:val="00F21231"/>
    <w:rsid w:val="00F21E8F"/>
    <w:rsid w:val="00F23F99"/>
    <w:rsid w:val="00F31EAD"/>
    <w:rsid w:val="00F33B59"/>
    <w:rsid w:val="00F34BA5"/>
    <w:rsid w:val="00F3594F"/>
    <w:rsid w:val="00F55A1C"/>
    <w:rsid w:val="00F60A0E"/>
    <w:rsid w:val="00F613C0"/>
    <w:rsid w:val="00F7024C"/>
    <w:rsid w:val="00F73010"/>
    <w:rsid w:val="00F75B27"/>
    <w:rsid w:val="00F845A9"/>
    <w:rsid w:val="00F85E38"/>
    <w:rsid w:val="00F8765E"/>
    <w:rsid w:val="00F95586"/>
    <w:rsid w:val="00F96AA4"/>
    <w:rsid w:val="00FA4F08"/>
    <w:rsid w:val="00FA5350"/>
    <w:rsid w:val="00FA5DF1"/>
    <w:rsid w:val="00FB4E8C"/>
    <w:rsid w:val="00FC167D"/>
    <w:rsid w:val="00FC1FD5"/>
    <w:rsid w:val="00FC434B"/>
    <w:rsid w:val="00FC5C85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F13C7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FBBB3-500A-4DB2-9913-26FEDBE10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a18e0045-47e2-4735-bb70-87cfa40bc854"/>
    <ds:schemaRef ds:uri="3f0fb0fc-051a-42fe-ba61-956e4112c67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5</Pages>
  <Words>961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2021-05-05T16:05:00Z</cp:lastPrinted>
  <dcterms:created xsi:type="dcterms:W3CDTF">2024-02-14T16:38:00Z</dcterms:created>
  <dcterms:modified xsi:type="dcterms:W3CDTF">2024-02-14T16:38:00Z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